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4832E" w14:textId="15E4CF13" w:rsidR="0015433E" w:rsidRPr="005A7DE4" w:rsidRDefault="00C5305A" w:rsidP="003C2FDA">
      <w:pPr>
        <w:spacing w:line="276" w:lineRule="auto"/>
        <w:rPr>
          <w:rFonts w:ascii="Tenorite" w:hAnsi="Tenorite"/>
          <w:b/>
          <w:bCs/>
          <w:color w:val="8C1978"/>
          <w:sz w:val="36"/>
          <w:szCs w:val="36"/>
        </w:rPr>
      </w:pPr>
      <w:r w:rsidRPr="005A7DE4">
        <w:rPr>
          <w:rFonts w:ascii="Tenorite" w:hAnsi="Tenorite"/>
          <w:b/>
          <w:bCs/>
          <w:color w:val="8C1978"/>
          <w:sz w:val="36"/>
          <w:szCs w:val="36"/>
        </w:rPr>
        <w:t xml:space="preserve">Raadsinformatiebrief </w:t>
      </w:r>
    </w:p>
    <w:p w14:paraId="44E5C569" w14:textId="77777777" w:rsidR="0015433E" w:rsidRPr="005A7DE4" w:rsidRDefault="0015433E" w:rsidP="003C2FDA">
      <w:pPr>
        <w:spacing w:line="276" w:lineRule="auto"/>
        <w:rPr>
          <w:rFonts w:ascii="Tenorite" w:hAnsi="Tenorite"/>
        </w:rPr>
      </w:pPr>
    </w:p>
    <w:p w14:paraId="3688F348" w14:textId="4A307F4A" w:rsidR="005D52E9" w:rsidRPr="005A7DE4" w:rsidRDefault="00C5305A" w:rsidP="003C2FDA">
      <w:pPr>
        <w:spacing w:line="276" w:lineRule="auto"/>
        <w:rPr>
          <w:rFonts w:ascii="Tenorite" w:hAnsi="Tenorite"/>
        </w:rPr>
      </w:pPr>
      <w:r w:rsidRPr="005A7DE4">
        <w:rPr>
          <w:rFonts w:ascii="Tenorite" w:hAnsi="Tenorite"/>
        </w:rPr>
        <w:t>Zaak</w:t>
      </w:r>
      <w:r w:rsidR="00A60361" w:rsidRPr="005A7DE4">
        <w:rPr>
          <w:rFonts w:ascii="Tenorite" w:hAnsi="Tenorite"/>
        </w:rPr>
        <w:t>nummer</w:t>
      </w:r>
      <w:r w:rsidRPr="005A7DE4">
        <w:rPr>
          <w:rFonts w:ascii="Tenorite" w:hAnsi="Tenorite"/>
        </w:rPr>
        <w:t xml:space="preserve">: 67424-2023 /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
        <w:gridCol w:w="278"/>
        <w:gridCol w:w="4448"/>
        <w:gridCol w:w="2835"/>
      </w:tblGrid>
      <w:tr w:rsidR="00240BCD" w:rsidRPr="005A7DE4" w14:paraId="4BB2775D" w14:textId="77777777" w:rsidTr="00D13ECE">
        <w:tc>
          <w:tcPr>
            <w:tcW w:w="939" w:type="dxa"/>
            <w:tcBorders>
              <w:top w:val="single" w:sz="4" w:space="0" w:color="auto"/>
              <w:left w:val="single" w:sz="4" w:space="0" w:color="auto"/>
              <w:bottom w:val="single" w:sz="4" w:space="0" w:color="auto"/>
            </w:tcBorders>
          </w:tcPr>
          <w:p w14:paraId="3EE9D0B2" w14:textId="77777777" w:rsidR="005D52E9" w:rsidRPr="005A7DE4" w:rsidRDefault="00C5305A" w:rsidP="003C2FDA">
            <w:pPr>
              <w:spacing w:line="276" w:lineRule="auto"/>
              <w:rPr>
                <w:rFonts w:ascii="Tenorite" w:hAnsi="Tenorite"/>
              </w:rPr>
            </w:pPr>
            <w:r w:rsidRPr="005A7DE4">
              <w:rPr>
                <w:rFonts w:ascii="Tenorite" w:hAnsi="Tenorite"/>
              </w:rPr>
              <w:t>Auteur</w:t>
            </w:r>
          </w:p>
        </w:tc>
        <w:tc>
          <w:tcPr>
            <w:tcW w:w="278" w:type="dxa"/>
            <w:tcBorders>
              <w:top w:val="single" w:sz="4" w:space="0" w:color="auto"/>
              <w:bottom w:val="single" w:sz="4" w:space="0" w:color="auto"/>
            </w:tcBorders>
          </w:tcPr>
          <w:p w14:paraId="2AF817B4" w14:textId="77777777" w:rsidR="005D52E9" w:rsidRPr="005A7DE4" w:rsidRDefault="00C5305A" w:rsidP="003C2FDA">
            <w:pPr>
              <w:spacing w:line="276" w:lineRule="auto"/>
              <w:rPr>
                <w:rFonts w:ascii="Tenorite" w:hAnsi="Tenorite"/>
              </w:rPr>
            </w:pPr>
            <w:r w:rsidRPr="005A7DE4">
              <w:rPr>
                <w:rFonts w:ascii="Tenorite" w:hAnsi="Tenorite"/>
              </w:rPr>
              <w:t>:</w:t>
            </w:r>
          </w:p>
        </w:tc>
        <w:tc>
          <w:tcPr>
            <w:tcW w:w="4448" w:type="dxa"/>
            <w:tcBorders>
              <w:top w:val="single" w:sz="4" w:space="0" w:color="auto"/>
              <w:bottom w:val="single" w:sz="4" w:space="0" w:color="auto"/>
              <w:right w:val="single" w:sz="4" w:space="0" w:color="auto"/>
            </w:tcBorders>
          </w:tcPr>
          <w:p w14:paraId="0AB22278" w14:textId="1005D6F7" w:rsidR="005D52E9" w:rsidRPr="005A7DE4" w:rsidRDefault="0066291B" w:rsidP="003C2FDA">
            <w:pPr>
              <w:spacing w:line="276" w:lineRule="auto"/>
              <w:rPr>
                <w:rFonts w:ascii="Tenorite" w:hAnsi="Tenorite"/>
              </w:rPr>
            </w:pPr>
            <w:r w:rsidRPr="005A7DE4">
              <w:rPr>
                <w:rFonts w:ascii="Tenorite" w:hAnsi="Tenorite"/>
              </w:rPr>
              <w:t>Sander Berkers</w:t>
            </w:r>
          </w:p>
        </w:tc>
        <w:tc>
          <w:tcPr>
            <w:tcW w:w="2835" w:type="dxa"/>
            <w:tcBorders>
              <w:left w:val="single" w:sz="4" w:space="0" w:color="auto"/>
            </w:tcBorders>
          </w:tcPr>
          <w:p w14:paraId="6EE11368" w14:textId="77777777" w:rsidR="005D52E9" w:rsidRPr="005A7DE4" w:rsidRDefault="005D52E9" w:rsidP="003C2FDA">
            <w:pPr>
              <w:spacing w:line="276" w:lineRule="auto"/>
              <w:rPr>
                <w:rFonts w:ascii="Tenorite" w:hAnsi="Tenorite"/>
              </w:rPr>
            </w:pPr>
          </w:p>
        </w:tc>
      </w:tr>
      <w:tr w:rsidR="00240BCD" w:rsidRPr="005A7DE4" w14:paraId="3EB52052" w14:textId="77777777" w:rsidTr="00D13ECE">
        <w:tc>
          <w:tcPr>
            <w:tcW w:w="939" w:type="dxa"/>
            <w:tcBorders>
              <w:top w:val="single" w:sz="4" w:space="0" w:color="auto"/>
              <w:left w:val="single" w:sz="4" w:space="0" w:color="auto"/>
              <w:bottom w:val="single" w:sz="4" w:space="0" w:color="auto"/>
            </w:tcBorders>
          </w:tcPr>
          <w:p w14:paraId="189A0AEC" w14:textId="77777777" w:rsidR="005D52E9" w:rsidRPr="005A7DE4" w:rsidRDefault="00C5305A" w:rsidP="003C2FDA">
            <w:pPr>
              <w:spacing w:line="276" w:lineRule="auto"/>
              <w:rPr>
                <w:rFonts w:ascii="Tenorite" w:hAnsi="Tenorite"/>
              </w:rPr>
            </w:pPr>
            <w:r w:rsidRPr="005A7DE4">
              <w:rPr>
                <w:rFonts w:ascii="Tenorite" w:hAnsi="Tenorite"/>
              </w:rPr>
              <w:t>Domein</w:t>
            </w:r>
          </w:p>
        </w:tc>
        <w:tc>
          <w:tcPr>
            <w:tcW w:w="278" w:type="dxa"/>
            <w:tcBorders>
              <w:top w:val="single" w:sz="4" w:space="0" w:color="auto"/>
              <w:bottom w:val="single" w:sz="4" w:space="0" w:color="auto"/>
            </w:tcBorders>
          </w:tcPr>
          <w:p w14:paraId="68A1B4EE" w14:textId="77777777" w:rsidR="005D52E9" w:rsidRPr="005A7DE4" w:rsidRDefault="00C5305A" w:rsidP="003C2FDA">
            <w:pPr>
              <w:spacing w:line="276" w:lineRule="auto"/>
              <w:rPr>
                <w:rFonts w:ascii="Tenorite" w:hAnsi="Tenorite"/>
              </w:rPr>
            </w:pPr>
            <w:r w:rsidRPr="005A7DE4">
              <w:rPr>
                <w:rFonts w:ascii="Tenorite" w:hAnsi="Tenorite"/>
              </w:rPr>
              <w:t>:</w:t>
            </w:r>
          </w:p>
        </w:tc>
        <w:tc>
          <w:tcPr>
            <w:tcW w:w="4448" w:type="dxa"/>
            <w:tcBorders>
              <w:top w:val="single" w:sz="4" w:space="0" w:color="auto"/>
              <w:bottom w:val="single" w:sz="4" w:space="0" w:color="auto"/>
              <w:right w:val="single" w:sz="4" w:space="0" w:color="auto"/>
            </w:tcBorders>
          </w:tcPr>
          <w:p w14:paraId="1EA70D51" w14:textId="333E70FC" w:rsidR="005D52E9" w:rsidRPr="005A7DE4" w:rsidRDefault="0066291B" w:rsidP="003C2FDA">
            <w:pPr>
              <w:spacing w:line="276" w:lineRule="auto"/>
              <w:rPr>
                <w:rFonts w:ascii="Tenorite" w:hAnsi="Tenorite"/>
              </w:rPr>
            </w:pPr>
            <w:r w:rsidRPr="005A7DE4">
              <w:rPr>
                <w:rFonts w:ascii="Tenorite" w:hAnsi="Tenorite"/>
              </w:rPr>
              <w:t>Dienstverlening</w:t>
            </w:r>
          </w:p>
        </w:tc>
        <w:tc>
          <w:tcPr>
            <w:tcW w:w="2835" w:type="dxa"/>
            <w:tcBorders>
              <w:left w:val="single" w:sz="4" w:space="0" w:color="auto"/>
            </w:tcBorders>
          </w:tcPr>
          <w:p w14:paraId="09B6A3C3" w14:textId="77777777" w:rsidR="005D52E9" w:rsidRPr="005A7DE4" w:rsidRDefault="005D52E9" w:rsidP="003C2FDA">
            <w:pPr>
              <w:spacing w:line="276" w:lineRule="auto"/>
              <w:rPr>
                <w:rFonts w:ascii="Tenorite" w:hAnsi="Tenorite"/>
              </w:rPr>
            </w:pPr>
          </w:p>
        </w:tc>
      </w:tr>
      <w:tr w:rsidR="00240BCD" w:rsidRPr="005A7DE4" w14:paraId="3310BA5A" w14:textId="77777777" w:rsidTr="00D13ECE">
        <w:tc>
          <w:tcPr>
            <w:tcW w:w="939" w:type="dxa"/>
            <w:tcBorders>
              <w:top w:val="single" w:sz="4" w:space="0" w:color="auto"/>
              <w:left w:val="single" w:sz="4" w:space="0" w:color="auto"/>
              <w:bottom w:val="single" w:sz="4" w:space="0" w:color="auto"/>
            </w:tcBorders>
          </w:tcPr>
          <w:p w14:paraId="45A5B145" w14:textId="77777777" w:rsidR="00E44EE8" w:rsidRPr="005A7DE4" w:rsidRDefault="00C5305A" w:rsidP="003C2FDA">
            <w:pPr>
              <w:spacing w:line="276" w:lineRule="auto"/>
              <w:rPr>
                <w:rFonts w:ascii="Tenorite" w:hAnsi="Tenorite"/>
              </w:rPr>
            </w:pPr>
            <w:r w:rsidRPr="005A7DE4">
              <w:rPr>
                <w:rFonts w:ascii="Tenorite" w:hAnsi="Tenorite"/>
              </w:rPr>
              <w:t>Team</w:t>
            </w:r>
          </w:p>
        </w:tc>
        <w:tc>
          <w:tcPr>
            <w:tcW w:w="278" w:type="dxa"/>
            <w:tcBorders>
              <w:top w:val="single" w:sz="4" w:space="0" w:color="auto"/>
              <w:bottom w:val="single" w:sz="4" w:space="0" w:color="auto"/>
            </w:tcBorders>
          </w:tcPr>
          <w:p w14:paraId="008E88D9" w14:textId="77777777" w:rsidR="00E44EE8" w:rsidRPr="005A7DE4" w:rsidRDefault="00C5305A" w:rsidP="003C2FDA">
            <w:pPr>
              <w:spacing w:line="276" w:lineRule="auto"/>
              <w:rPr>
                <w:rFonts w:ascii="Tenorite" w:hAnsi="Tenorite"/>
              </w:rPr>
            </w:pPr>
            <w:r w:rsidRPr="005A7DE4">
              <w:rPr>
                <w:rFonts w:ascii="Tenorite" w:hAnsi="Tenorite"/>
              </w:rPr>
              <w:t>:</w:t>
            </w:r>
          </w:p>
        </w:tc>
        <w:tc>
          <w:tcPr>
            <w:tcW w:w="4448" w:type="dxa"/>
            <w:tcBorders>
              <w:top w:val="single" w:sz="4" w:space="0" w:color="auto"/>
              <w:bottom w:val="single" w:sz="4" w:space="0" w:color="auto"/>
              <w:right w:val="single" w:sz="4" w:space="0" w:color="auto"/>
            </w:tcBorders>
          </w:tcPr>
          <w:p w14:paraId="7724AC12" w14:textId="61386687" w:rsidR="00E44EE8" w:rsidRPr="005A7DE4" w:rsidRDefault="0066291B" w:rsidP="003C2FDA">
            <w:pPr>
              <w:spacing w:line="276" w:lineRule="auto"/>
              <w:rPr>
                <w:rFonts w:ascii="Tenorite" w:hAnsi="Tenorite"/>
              </w:rPr>
            </w:pPr>
            <w:r w:rsidRPr="005A7DE4">
              <w:rPr>
                <w:rFonts w:ascii="Tenorite" w:hAnsi="Tenorite"/>
              </w:rPr>
              <w:t>Projectteam</w:t>
            </w:r>
          </w:p>
        </w:tc>
        <w:tc>
          <w:tcPr>
            <w:tcW w:w="2835" w:type="dxa"/>
            <w:tcBorders>
              <w:left w:val="single" w:sz="4" w:space="0" w:color="auto"/>
            </w:tcBorders>
          </w:tcPr>
          <w:p w14:paraId="54EA1411" w14:textId="77777777" w:rsidR="00E44EE8" w:rsidRPr="005A7DE4" w:rsidRDefault="00E44EE8" w:rsidP="003C2FDA">
            <w:pPr>
              <w:spacing w:line="276" w:lineRule="auto"/>
              <w:rPr>
                <w:rFonts w:ascii="Tenorite" w:hAnsi="Tenorite"/>
              </w:rPr>
            </w:pPr>
          </w:p>
        </w:tc>
      </w:tr>
      <w:tr w:rsidR="00240BCD" w:rsidRPr="005A7DE4" w14:paraId="1A714464" w14:textId="77777777" w:rsidTr="00D13ECE">
        <w:tc>
          <w:tcPr>
            <w:tcW w:w="939" w:type="dxa"/>
            <w:tcBorders>
              <w:top w:val="single" w:sz="4" w:space="0" w:color="auto"/>
              <w:left w:val="single" w:sz="4" w:space="0" w:color="auto"/>
              <w:bottom w:val="single" w:sz="4" w:space="0" w:color="auto"/>
            </w:tcBorders>
          </w:tcPr>
          <w:p w14:paraId="23C9D0EF" w14:textId="77777777" w:rsidR="005D52E9" w:rsidRPr="005A7DE4" w:rsidRDefault="00C5305A" w:rsidP="003C2FDA">
            <w:pPr>
              <w:spacing w:line="276" w:lineRule="auto"/>
              <w:rPr>
                <w:rFonts w:ascii="Tenorite" w:hAnsi="Tenorite"/>
              </w:rPr>
            </w:pPr>
            <w:r w:rsidRPr="005A7DE4">
              <w:rPr>
                <w:rFonts w:ascii="Tenorite" w:hAnsi="Tenorite"/>
              </w:rPr>
              <w:t>E-mail</w:t>
            </w:r>
          </w:p>
        </w:tc>
        <w:tc>
          <w:tcPr>
            <w:tcW w:w="278" w:type="dxa"/>
            <w:tcBorders>
              <w:top w:val="single" w:sz="4" w:space="0" w:color="auto"/>
              <w:bottom w:val="single" w:sz="4" w:space="0" w:color="auto"/>
            </w:tcBorders>
          </w:tcPr>
          <w:p w14:paraId="10612A2F" w14:textId="77777777" w:rsidR="005D52E9" w:rsidRPr="005A7DE4" w:rsidRDefault="00C5305A" w:rsidP="003C2FDA">
            <w:pPr>
              <w:spacing w:line="276" w:lineRule="auto"/>
              <w:rPr>
                <w:rFonts w:ascii="Tenorite" w:hAnsi="Tenorite"/>
              </w:rPr>
            </w:pPr>
            <w:r w:rsidRPr="005A7DE4">
              <w:rPr>
                <w:rFonts w:ascii="Tenorite" w:hAnsi="Tenorite"/>
              </w:rPr>
              <w:t>:</w:t>
            </w:r>
          </w:p>
        </w:tc>
        <w:tc>
          <w:tcPr>
            <w:tcW w:w="4448" w:type="dxa"/>
            <w:tcBorders>
              <w:top w:val="single" w:sz="4" w:space="0" w:color="auto"/>
              <w:bottom w:val="single" w:sz="4" w:space="0" w:color="auto"/>
              <w:right w:val="single" w:sz="4" w:space="0" w:color="auto"/>
            </w:tcBorders>
          </w:tcPr>
          <w:p w14:paraId="7A9BF9E1" w14:textId="37628176" w:rsidR="005D52E9" w:rsidRPr="005A7DE4" w:rsidRDefault="00C5305A" w:rsidP="003C2FDA">
            <w:pPr>
              <w:spacing w:line="276" w:lineRule="auto"/>
              <w:rPr>
                <w:rFonts w:ascii="Tenorite" w:hAnsi="Tenorite"/>
              </w:rPr>
            </w:pPr>
            <w:r w:rsidRPr="005A7DE4">
              <w:rPr>
                <w:rFonts w:ascii="Tenorite" w:hAnsi="Tenorite"/>
              </w:rPr>
              <w:t>Sander.</w:t>
            </w:r>
            <w:r w:rsidR="00904750" w:rsidRPr="005A7DE4">
              <w:rPr>
                <w:rFonts w:ascii="Tenorite" w:hAnsi="Tenorite"/>
              </w:rPr>
              <w:t>B</w:t>
            </w:r>
            <w:r w:rsidRPr="005A7DE4">
              <w:rPr>
                <w:rFonts w:ascii="Tenorite" w:hAnsi="Tenorite"/>
              </w:rPr>
              <w:t>erkers@gemeentemaashorst.nl</w:t>
            </w:r>
          </w:p>
        </w:tc>
        <w:tc>
          <w:tcPr>
            <w:tcW w:w="2835" w:type="dxa"/>
            <w:tcBorders>
              <w:left w:val="single" w:sz="4" w:space="0" w:color="auto"/>
            </w:tcBorders>
          </w:tcPr>
          <w:p w14:paraId="4CCE1E67" w14:textId="77777777" w:rsidR="005D52E9" w:rsidRPr="005A7DE4" w:rsidRDefault="005D52E9" w:rsidP="003C2FDA">
            <w:pPr>
              <w:spacing w:line="276" w:lineRule="auto"/>
              <w:rPr>
                <w:rFonts w:ascii="Tenorite" w:hAnsi="Tenorite"/>
              </w:rPr>
            </w:pPr>
          </w:p>
        </w:tc>
      </w:tr>
      <w:tr w:rsidR="00240BCD" w:rsidRPr="005A7DE4" w14:paraId="185AE0CD" w14:textId="77777777" w:rsidTr="00D13ECE">
        <w:tc>
          <w:tcPr>
            <w:tcW w:w="939" w:type="dxa"/>
            <w:tcBorders>
              <w:top w:val="single" w:sz="4" w:space="0" w:color="auto"/>
              <w:left w:val="single" w:sz="4" w:space="0" w:color="auto"/>
              <w:bottom w:val="single" w:sz="4" w:space="0" w:color="auto"/>
            </w:tcBorders>
          </w:tcPr>
          <w:p w14:paraId="0659642F" w14:textId="77777777" w:rsidR="005D52E9" w:rsidRPr="005A7DE4" w:rsidRDefault="00C5305A" w:rsidP="003C2FDA">
            <w:pPr>
              <w:spacing w:line="276" w:lineRule="auto"/>
              <w:rPr>
                <w:rFonts w:ascii="Tenorite" w:hAnsi="Tenorite"/>
              </w:rPr>
            </w:pPr>
            <w:r w:rsidRPr="005A7DE4">
              <w:rPr>
                <w:rFonts w:ascii="Tenorite" w:hAnsi="Tenorite"/>
              </w:rPr>
              <w:t>Port.</w:t>
            </w:r>
          </w:p>
        </w:tc>
        <w:tc>
          <w:tcPr>
            <w:tcW w:w="278" w:type="dxa"/>
            <w:tcBorders>
              <w:top w:val="single" w:sz="4" w:space="0" w:color="auto"/>
              <w:bottom w:val="single" w:sz="4" w:space="0" w:color="auto"/>
            </w:tcBorders>
          </w:tcPr>
          <w:p w14:paraId="2E6506DD" w14:textId="77777777" w:rsidR="005D52E9" w:rsidRPr="005A7DE4" w:rsidRDefault="00C5305A" w:rsidP="003C2FDA">
            <w:pPr>
              <w:spacing w:line="276" w:lineRule="auto"/>
              <w:rPr>
                <w:rFonts w:ascii="Tenorite" w:hAnsi="Tenorite"/>
              </w:rPr>
            </w:pPr>
            <w:r w:rsidRPr="005A7DE4">
              <w:rPr>
                <w:rFonts w:ascii="Tenorite" w:hAnsi="Tenorite"/>
              </w:rPr>
              <w:t>:</w:t>
            </w:r>
          </w:p>
        </w:tc>
        <w:tc>
          <w:tcPr>
            <w:tcW w:w="4448" w:type="dxa"/>
            <w:tcBorders>
              <w:top w:val="single" w:sz="4" w:space="0" w:color="auto"/>
              <w:bottom w:val="single" w:sz="4" w:space="0" w:color="auto"/>
              <w:right w:val="single" w:sz="4" w:space="0" w:color="auto"/>
            </w:tcBorders>
          </w:tcPr>
          <w:p w14:paraId="74C51111" w14:textId="3FED456E" w:rsidR="005D52E9" w:rsidRPr="005A7DE4" w:rsidRDefault="0066291B" w:rsidP="003C2FDA">
            <w:pPr>
              <w:spacing w:beforeLines="40" w:before="96" w:afterLines="40" w:after="96" w:line="276" w:lineRule="auto"/>
              <w:rPr>
                <w:rFonts w:ascii="Tenorite" w:hAnsi="Tenorite"/>
              </w:rPr>
            </w:pPr>
            <w:r w:rsidRPr="005A7DE4">
              <w:rPr>
                <w:rFonts w:ascii="Tenorite" w:hAnsi="Tenorite"/>
              </w:rPr>
              <w:t>burgemeester</w:t>
            </w:r>
            <w:r w:rsidRPr="005A7DE4">
              <w:t xml:space="preserve"> </w:t>
            </w:r>
            <w:r w:rsidRPr="005A7DE4">
              <w:rPr>
                <w:rFonts w:ascii="Tenorite" w:hAnsi="Tenorite"/>
              </w:rPr>
              <w:t>M.J.D. Donders-de Leest (wnd.)</w:t>
            </w:r>
          </w:p>
        </w:tc>
        <w:tc>
          <w:tcPr>
            <w:tcW w:w="2835" w:type="dxa"/>
            <w:tcBorders>
              <w:left w:val="single" w:sz="4" w:space="0" w:color="auto"/>
            </w:tcBorders>
          </w:tcPr>
          <w:p w14:paraId="472CAFA3" w14:textId="77777777" w:rsidR="005D52E9" w:rsidRPr="005A7DE4" w:rsidRDefault="005D52E9" w:rsidP="003C2FDA">
            <w:pPr>
              <w:spacing w:line="276" w:lineRule="auto"/>
              <w:rPr>
                <w:rFonts w:ascii="Tenorite" w:hAnsi="Tenorite"/>
              </w:rPr>
            </w:pPr>
          </w:p>
        </w:tc>
      </w:tr>
    </w:tbl>
    <w:p w14:paraId="716ED11E" w14:textId="77777777" w:rsidR="005D52E9" w:rsidRPr="005A7DE4" w:rsidRDefault="005D52E9" w:rsidP="003C2FDA">
      <w:pPr>
        <w:spacing w:line="276" w:lineRule="auto"/>
        <w:rPr>
          <w:rFonts w:ascii="Tenorite" w:hAnsi="Tenorite"/>
        </w:rPr>
      </w:pPr>
    </w:p>
    <w:p w14:paraId="43595207" w14:textId="77777777" w:rsidR="00604AB2" w:rsidRPr="005A7DE4" w:rsidRDefault="00C5305A" w:rsidP="003C2FDA">
      <w:pPr>
        <w:spacing w:line="276" w:lineRule="auto"/>
        <w:rPr>
          <w:rFonts w:ascii="Tenorite" w:hAnsi="Tenorite"/>
        </w:rPr>
      </w:pPr>
      <w:r w:rsidRPr="005A7DE4">
        <w:rPr>
          <w:rFonts w:ascii="Tenorite" w:hAnsi="Tenorite"/>
        </w:rPr>
        <w:t>Aan de leden van de gemeenteraad van Maashorst.</w:t>
      </w:r>
    </w:p>
    <w:p w14:paraId="1DB5F494" w14:textId="77777777" w:rsidR="00097087" w:rsidRPr="005A7DE4" w:rsidRDefault="00097087" w:rsidP="003C2FDA">
      <w:pPr>
        <w:spacing w:line="276" w:lineRule="auto"/>
        <w:rPr>
          <w:rFonts w:ascii="Tenorite" w:hAnsi="Tenorite"/>
        </w:rPr>
      </w:pPr>
    </w:p>
    <w:p w14:paraId="6271574E" w14:textId="7C35B88A" w:rsidR="00097087" w:rsidRPr="005A7DE4" w:rsidRDefault="00C5305A" w:rsidP="003C2FDA">
      <w:pPr>
        <w:spacing w:line="276" w:lineRule="auto"/>
        <w:rPr>
          <w:rFonts w:ascii="Tenorite" w:hAnsi="Tenorite"/>
          <w:b/>
          <w:bCs/>
        </w:rPr>
      </w:pPr>
      <w:r w:rsidRPr="005A7DE4">
        <w:rPr>
          <w:rFonts w:ascii="Tenorite" w:hAnsi="Tenorite"/>
          <w:b/>
          <w:bCs/>
        </w:rPr>
        <w:t>Onderwerp</w:t>
      </w:r>
    </w:p>
    <w:p w14:paraId="17BB91CB" w14:textId="6BEB062F" w:rsidR="005D52E9" w:rsidRPr="005A7DE4" w:rsidRDefault="002333D8" w:rsidP="003C2FDA">
      <w:pPr>
        <w:spacing w:line="276" w:lineRule="auto"/>
        <w:rPr>
          <w:rFonts w:ascii="Tenorite" w:hAnsi="Tenorite"/>
        </w:rPr>
      </w:pPr>
      <w:sdt>
        <w:sdtPr>
          <w:rPr>
            <w:rFonts w:ascii="Tenorite" w:hAnsi="Tenorite"/>
          </w:rPr>
          <w:id w:val="1179929986"/>
        </w:sdtPr>
        <w:sdtEndPr/>
        <w:sdtContent>
          <w:r w:rsidR="003F2678" w:rsidRPr="005A7DE4">
            <w:rPr>
              <w:rFonts w:ascii="Tenorite" w:hAnsi="Tenorite"/>
            </w:rPr>
            <w:t xml:space="preserve">Stand van zaken voorbereiding </w:t>
          </w:r>
          <w:r w:rsidR="00E47722" w:rsidRPr="005A7DE4">
            <w:rPr>
              <w:rFonts w:ascii="Tenorite" w:hAnsi="Tenorite"/>
            </w:rPr>
            <w:t>nood</w:t>
          </w:r>
          <w:r w:rsidR="0066291B" w:rsidRPr="005A7DE4">
            <w:rPr>
              <w:rFonts w:ascii="Tenorite" w:hAnsi="Tenorite"/>
            </w:rPr>
            <w:t xml:space="preserve">opvang asielzoekers </w:t>
          </w:r>
        </w:sdtContent>
      </w:sdt>
    </w:p>
    <w:p w14:paraId="446729F2" w14:textId="77777777" w:rsidR="00097087" w:rsidRPr="005A7DE4" w:rsidRDefault="00097087" w:rsidP="00F55FEA">
      <w:pPr>
        <w:spacing w:line="276" w:lineRule="auto"/>
        <w:rPr>
          <w:rFonts w:ascii="Tenorite" w:hAnsi="Tenorite"/>
        </w:rPr>
      </w:pPr>
    </w:p>
    <w:p w14:paraId="1F38F170" w14:textId="77777777" w:rsidR="00097087" w:rsidRPr="005A7DE4" w:rsidRDefault="00C5305A" w:rsidP="00F55FEA">
      <w:pPr>
        <w:spacing w:line="276" w:lineRule="auto"/>
        <w:rPr>
          <w:rFonts w:ascii="Tenorite" w:hAnsi="Tenorite"/>
          <w:b/>
          <w:bCs/>
        </w:rPr>
      </w:pPr>
      <w:r w:rsidRPr="005A7DE4">
        <w:rPr>
          <w:rFonts w:ascii="Tenorite" w:hAnsi="Tenorite"/>
          <w:b/>
          <w:bCs/>
        </w:rPr>
        <w:t>Kennisnemen van</w:t>
      </w:r>
    </w:p>
    <w:sdt>
      <w:sdtPr>
        <w:rPr>
          <w:rFonts w:ascii="Tenorite" w:hAnsi="Tenorite"/>
        </w:rPr>
        <w:alias w:val="Geen aan wat je de raad aan informatie stuurt"/>
        <w:tag w:val="Geen aan wat je de raad aan informatie stuurt"/>
        <w:id w:val="209312376"/>
      </w:sdtPr>
      <w:sdtEndPr>
        <w:rPr>
          <w:rFonts w:asciiTheme="minorHAnsi" w:hAnsiTheme="minorHAnsi"/>
        </w:rPr>
      </w:sdtEndPr>
      <w:sdtContent>
        <w:p w14:paraId="4FB9B722" w14:textId="6A11B465" w:rsidR="007E664C" w:rsidRPr="005A7DE4" w:rsidRDefault="000A530A" w:rsidP="00F55FEA">
          <w:pPr>
            <w:spacing w:line="276" w:lineRule="auto"/>
            <w:rPr>
              <w:rFonts w:ascii="Tenorite" w:hAnsi="Tenorite"/>
            </w:rPr>
          </w:pPr>
          <w:r w:rsidRPr="005A7DE4">
            <w:rPr>
              <w:rFonts w:ascii="Tenorite" w:hAnsi="Tenorite"/>
            </w:rPr>
            <w:t xml:space="preserve">De </w:t>
          </w:r>
          <w:r w:rsidR="007E664C" w:rsidRPr="005A7DE4">
            <w:rPr>
              <w:rFonts w:ascii="Tenorite" w:hAnsi="Tenorite"/>
            </w:rPr>
            <w:t>stand van zaken van de voorbereidingen van de noodopvang in het Van der Valk Hotel op het gebied van:</w:t>
          </w:r>
        </w:p>
        <w:p w14:paraId="456C8CDF" w14:textId="4114458E" w:rsidR="009E4FE6" w:rsidRDefault="002A46D4" w:rsidP="004D5D88">
          <w:pPr>
            <w:pStyle w:val="Lijstalinea"/>
            <w:numPr>
              <w:ilvl w:val="0"/>
              <w:numId w:val="12"/>
            </w:numPr>
            <w:spacing w:line="276" w:lineRule="auto"/>
            <w:ind w:left="709" w:hanging="349"/>
            <w:rPr>
              <w:rFonts w:ascii="Tenorite" w:hAnsi="Tenorite"/>
            </w:rPr>
          </w:pPr>
          <w:r>
            <w:rPr>
              <w:rFonts w:ascii="Tenorite" w:hAnsi="Tenorite"/>
            </w:rPr>
            <w:t>O</w:t>
          </w:r>
          <w:r w:rsidR="00C87919">
            <w:rPr>
              <w:rFonts w:ascii="Tenorite" w:hAnsi="Tenorite"/>
            </w:rPr>
            <w:t>vereenkomsten met het COA en het Van der Valk Hotel</w:t>
          </w:r>
        </w:p>
        <w:p w14:paraId="4524DCA8" w14:textId="6D091A87" w:rsidR="00283E35" w:rsidRDefault="00C87919" w:rsidP="004D5D88">
          <w:pPr>
            <w:pStyle w:val="Lijstalinea"/>
            <w:numPr>
              <w:ilvl w:val="0"/>
              <w:numId w:val="12"/>
            </w:numPr>
            <w:spacing w:line="276" w:lineRule="auto"/>
            <w:ind w:left="709" w:hanging="349"/>
            <w:rPr>
              <w:rFonts w:ascii="Tenorite" w:hAnsi="Tenorite"/>
            </w:rPr>
          </w:pPr>
          <w:r>
            <w:rPr>
              <w:rFonts w:ascii="Tenorite" w:hAnsi="Tenorite"/>
            </w:rPr>
            <w:t>Gedoog</w:t>
          </w:r>
          <w:r w:rsidR="00283E35">
            <w:rPr>
              <w:rFonts w:ascii="Tenorite" w:hAnsi="Tenorite"/>
            </w:rPr>
            <w:t>bes</w:t>
          </w:r>
          <w:r w:rsidR="00FD56E8">
            <w:rPr>
              <w:rFonts w:ascii="Tenorite" w:hAnsi="Tenorite"/>
            </w:rPr>
            <w:t>chikking</w:t>
          </w:r>
        </w:p>
        <w:p w14:paraId="6388C1B3" w14:textId="15CBC3D7" w:rsidR="004312F6" w:rsidRDefault="008C71DF" w:rsidP="004D5D88">
          <w:pPr>
            <w:pStyle w:val="Lijstalinea"/>
            <w:numPr>
              <w:ilvl w:val="0"/>
              <w:numId w:val="12"/>
            </w:numPr>
            <w:spacing w:line="276" w:lineRule="auto"/>
            <w:ind w:left="709" w:hanging="349"/>
            <w:rPr>
              <w:rFonts w:ascii="Tenorite" w:hAnsi="Tenorite"/>
            </w:rPr>
          </w:pPr>
          <w:r>
            <w:rPr>
              <w:rFonts w:ascii="Tenorite" w:hAnsi="Tenorite"/>
            </w:rPr>
            <w:t>Start opvang</w:t>
          </w:r>
        </w:p>
        <w:p w14:paraId="24B410A8" w14:textId="09365094" w:rsidR="005D52E9" w:rsidRPr="005473C9" w:rsidRDefault="002C2E51" w:rsidP="005473C9">
          <w:pPr>
            <w:pStyle w:val="Lijstalinea"/>
            <w:numPr>
              <w:ilvl w:val="0"/>
              <w:numId w:val="12"/>
            </w:numPr>
            <w:spacing w:line="276" w:lineRule="auto"/>
            <w:ind w:left="709" w:hanging="349"/>
            <w:rPr>
              <w:rFonts w:ascii="Tenorite" w:hAnsi="Tenorite"/>
            </w:rPr>
          </w:pPr>
          <w:r>
            <w:rPr>
              <w:rFonts w:ascii="Tenorite" w:hAnsi="Tenorite"/>
            </w:rPr>
            <w:t>I</w:t>
          </w:r>
          <w:r w:rsidR="009E4FE6">
            <w:rPr>
              <w:rFonts w:ascii="Tenorite" w:hAnsi="Tenorite"/>
            </w:rPr>
            <w:t>nformatiebijeenkomst</w:t>
          </w:r>
          <w:r w:rsidR="00283E35">
            <w:rPr>
              <w:rFonts w:ascii="Tenorite" w:hAnsi="Tenorite"/>
            </w:rPr>
            <w:t>en</w:t>
          </w:r>
          <w:r w:rsidR="009E4FE6">
            <w:rPr>
              <w:rFonts w:ascii="Tenorite" w:hAnsi="Tenorite"/>
            </w:rPr>
            <w:t xml:space="preserve"> </w:t>
          </w:r>
          <w:r w:rsidR="005473C9">
            <w:rPr>
              <w:rFonts w:ascii="Tenorite" w:hAnsi="Tenorite"/>
            </w:rPr>
            <w:t>en inloopmomenten</w:t>
          </w:r>
        </w:p>
      </w:sdtContent>
    </w:sdt>
    <w:p w14:paraId="2AEFD36D" w14:textId="77777777" w:rsidR="002204CA" w:rsidRPr="005A7DE4" w:rsidRDefault="002204CA" w:rsidP="003C2FDA">
      <w:pPr>
        <w:pBdr>
          <w:bottom w:val="single" w:sz="6" w:space="1" w:color="auto"/>
        </w:pBdr>
        <w:spacing w:line="276" w:lineRule="auto"/>
        <w:rPr>
          <w:rFonts w:ascii="Tenorite" w:hAnsi="Tenorite"/>
        </w:rPr>
      </w:pPr>
    </w:p>
    <w:p w14:paraId="4D8EC0A2" w14:textId="77777777" w:rsidR="005D52E9" w:rsidRPr="005A7DE4" w:rsidRDefault="005D52E9" w:rsidP="003C2FDA">
      <w:pPr>
        <w:spacing w:line="276" w:lineRule="auto"/>
        <w:rPr>
          <w:rFonts w:ascii="Tenorite" w:hAnsi="Tenorite"/>
        </w:rPr>
      </w:pPr>
    </w:p>
    <w:p w14:paraId="0636AF89" w14:textId="77777777" w:rsidR="00097087" w:rsidRPr="005A7DE4" w:rsidRDefault="00C5305A" w:rsidP="003C2FDA">
      <w:pPr>
        <w:spacing w:line="276" w:lineRule="auto"/>
        <w:rPr>
          <w:rFonts w:ascii="Tenorite" w:hAnsi="Tenorite"/>
          <w:b/>
          <w:bCs/>
        </w:rPr>
      </w:pPr>
      <w:r w:rsidRPr="005A7DE4">
        <w:rPr>
          <w:rFonts w:ascii="Tenorite" w:hAnsi="Tenorite"/>
          <w:b/>
          <w:bCs/>
        </w:rPr>
        <w:t>Inleiding</w:t>
      </w:r>
    </w:p>
    <w:sdt>
      <w:sdtPr>
        <w:rPr>
          <w:rFonts w:ascii="Tenorite" w:eastAsia="Times New Roman" w:hAnsi="Tenorite" w:cs="Times New Roman"/>
          <w:sz w:val="24"/>
          <w:szCs w:val="24"/>
          <w:lang w:eastAsia="nl-NL"/>
        </w:rPr>
        <w:id w:val="-861359393"/>
      </w:sdtPr>
      <w:sdtEndPr>
        <w:rPr>
          <w:rFonts w:asciiTheme="minorHAnsi" w:eastAsiaTheme="minorHAnsi" w:hAnsiTheme="minorHAnsi" w:cstheme="minorBidi"/>
          <w:sz w:val="20"/>
          <w:szCs w:val="20"/>
          <w:lang w:eastAsia="en-US"/>
        </w:rPr>
      </w:sdtEndPr>
      <w:sdtContent>
        <w:p w14:paraId="64295E23" w14:textId="4DCD48CD" w:rsidR="00B709B1" w:rsidRPr="005A7DE4" w:rsidRDefault="00E8170A" w:rsidP="003C2FDA">
          <w:pPr>
            <w:spacing w:line="276" w:lineRule="auto"/>
            <w:rPr>
              <w:rFonts w:ascii="Tenorite" w:hAnsi="Tenorite"/>
            </w:rPr>
          </w:pPr>
          <w:r w:rsidRPr="005A7DE4">
            <w:rPr>
              <w:rFonts w:ascii="Tenorite" w:eastAsia="Times New Roman" w:hAnsi="Tenorite" w:cs="Times New Roman"/>
              <w:lang w:eastAsia="nl-NL"/>
            </w:rPr>
            <w:t xml:space="preserve">Zoals </w:t>
          </w:r>
          <w:r w:rsidR="0049052B">
            <w:rPr>
              <w:rFonts w:ascii="Tenorite" w:eastAsia="Times New Roman" w:hAnsi="Tenorite" w:cs="Times New Roman"/>
              <w:lang w:eastAsia="nl-NL"/>
            </w:rPr>
            <w:t>afgesproken,</w:t>
          </w:r>
          <w:r w:rsidRPr="005A7DE4">
            <w:rPr>
              <w:rFonts w:ascii="Tenorite" w:eastAsia="Times New Roman" w:hAnsi="Tenorite" w:cs="Times New Roman"/>
              <w:lang w:eastAsia="nl-NL"/>
            </w:rPr>
            <w:t xml:space="preserve"> </w:t>
          </w:r>
          <w:r w:rsidR="005C13C0" w:rsidRPr="005A7DE4">
            <w:rPr>
              <w:rFonts w:ascii="Tenorite" w:eastAsia="Times New Roman" w:hAnsi="Tenorite" w:cs="Times New Roman"/>
              <w:lang w:eastAsia="nl-NL"/>
            </w:rPr>
            <w:t xml:space="preserve">informeren </w:t>
          </w:r>
          <w:r w:rsidRPr="005A7DE4">
            <w:rPr>
              <w:rFonts w:ascii="Tenorite" w:eastAsia="Times New Roman" w:hAnsi="Tenorite" w:cs="Times New Roman"/>
              <w:lang w:eastAsia="nl-NL"/>
            </w:rPr>
            <w:t xml:space="preserve">wij u </w:t>
          </w:r>
          <w:r w:rsidR="00BC1C21">
            <w:rPr>
              <w:rFonts w:ascii="Tenorite" w:eastAsia="Times New Roman" w:hAnsi="Tenorite" w:cs="Times New Roman"/>
              <w:lang w:eastAsia="nl-NL"/>
            </w:rPr>
            <w:t xml:space="preserve">via raadinformatiebrieven </w:t>
          </w:r>
          <w:r w:rsidR="00EA49D8">
            <w:rPr>
              <w:rFonts w:ascii="Tenorite" w:eastAsia="Times New Roman" w:hAnsi="Tenorite" w:cs="Times New Roman"/>
              <w:lang w:eastAsia="nl-NL"/>
            </w:rPr>
            <w:t xml:space="preserve">zodra er nieuws is </w:t>
          </w:r>
          <w:r w:rsidR="004E2CC1">
            <w:rPr>
              <w:rFonts w:ascii="Tenorite" w:eastAsia="Times New Roman" w:hAnsi="Tenorite" w:cs="Times New Roman"/>
              <w:lang w:eastAsia="nl-NL"/>
            </w:rPr>
            <w:t>in verband met</w:t>
          </w:r>
          <w:r w:rsidR="00BC1C21" w:rsidRPr="005A7DE4">
            <w:rPr>
              <w:rFonts w:ascii="Tenorite" w:eastAsia="Times New Roman" w:hAnsi="Tenorite" w:cs="Times New Roman"/>
              <w:lang w:eastAsia="nl-NL"/>
            </w:rPr>
            <w:t xml:space="preserve"> de </w:t>
          </w:r>
          <w:r w:rsidR="008D0657">
            <w:rPr>
              <w:rFonts w:ascii="Tenorite" w:eastAsia="Times New Roman" w:hAnsi="Tenorite" w:cs="Times New Roman"/>
              <w:lang w:eastAsia="nl-NL"/>
            </w:rPr>
            <w:t>voorbereiding van de asielopvang in het Van der Valk Hotel</w:t>
          </w:r>
          <w:r w:rsidRPr="005A7DE4">
            <w:rPr>
              <w:rFonts w:ascii="Tenorite" w:eastAsia="Times New Roman" w:hAnsi="Tenorite" w:cs="Times New Roman"/>
              <w:lang w:eastAsia="nl-NL"/>
            </w:rPr>
            <w:t xml:space="preserve">. </w:t>
          </w:r>
          <w:r w:rsidR="007409A5" w:rsidRPr="005A7DE4">
            <w:rPr>
              <w:rFonts w:ascii="Tenorite" w:eastAsia="Times New Roman" w:hAnsi="Tenorite" w:cs="Times New Roman"/>
              <w:lang w:eastAsia="nl-NL"/>
            </w:rPr>
            <w:t xml:space="preserve">Met deze </w:t>
          </w:r>
          <w:r w:rsidR="00283E35">
            <w:rPr>
              <w:rFonts w:ascii="Tenorite" w:eastAsia="Times New Roman" w:hAnsi="Tenorite" w:cs="Times New Roman"/>
              <w:lang w:eastAsia="nl-NL"/>
            </w:rPr>
            <w:t>zesde</w:t>
          </w:r>
          <w:r w:rsidR="00667C7E">
            <w:rPr>
              <w:rFonts w:eastAsia="Times New Roman"/>
            </w:rPr>
            <w:t xml:space="preserve"> RIB </w:t>
          </w:r>
          <w:r w:rsidR="007E121D">
            <w:rPr>
              <w:rFonts w:eastAsia="Times New Roman"/>
            </w:rPr>
            <w:t xml:space="preserve">informeren we u </w:t>
          </w:r>
          <w:r w:rsidR="008C76CF">
            <w:rPr>
              <w:rFonts w:eastAsia="Times New Roman"/>
            </w:rPr>
            <w:t xml:space="preserve">over </w:t>
          </w:r>
          <w:r w:rsidR="009E25F1">
            <w:rPr>
              <w:rFonts w:eastAsia="Times New Roman"/>
            </w:rPr>
            <w:t>de overeenkomsten</w:t>
          </w:r>
          <w:r w:rsidR="009764E7">
            <w:rPr>
              <w:rFonts w:eastAsia="Times New Roman"/>
            </w:rPr>
            <w:t xml:space="preserve"> en</w:t>
          </w:r>
          <w:r w:rsidR="009E25F1">
            <w:rPr>
              <w:rFonts w:eastAsia="Times New Roman"/>
            </w:rPr>
            <w:t xml:space="preserve"> gedoogbeschikking,</w:t>
          </w:r>
          <w:r w:rsidR="008C76CF">
            <w:rPr>
              <w:rFonts w:eastAsia="Times New Roman"/>
            </w:rPr>
            <w:t xml:space="preserve"> </w:t>
          </w:r>
          <w:r w:rsidR="00DB7A81">
            <w:rPr>
              <w:rFonts w:eastAsia="Times New Roman"/>
            </w:rPr>
            <w:t xml:space="preserve">de </w:t>
          </w:r>
          <w:r w:rsidR="009E25F1">
            <w:rPr>
              <w:rFonts w:eastAsia="Times New Roman"/>
            </w:rPr>
            <w:t>verwachte</w:t>
          </w:r>
          <w:r w:rsidR="0053687D">
            <w:rPr>
              <w:rFonts w:eastAsia="Times New Roman"/>
            </w:rPr>
            <w:t xml:space="preserve"> startdatum van de opvang</w:t>
          </w:r>
          <w:r w:rsidR="009E25F1">
            <w:rPr>
              <w:rFonts w:eastAsia="Times New Roman"/>
            </w:rPr>
            <w:t xml:space="preserve"> en de </w:t>
          </w:r>
          <w:r w:rsidR="00DB7A81">
            <w:rPr>
              <w:rFonts w:eastAsia="Times New Roman"/>
            </w:rPr>
            <w:t>informatie</w:t>
          </w:r>
          <w:r w:rsidR="009E25F1">
            <w:rPr>
              <w:rFonts w:eastAsia="Times New Roman"/>
            </w:rPr>
            <w:t xml:space="preserve">momenten die nog plaatsvinden voorafgaande aan de start van de opvang. </w:t>
          </w:r>
        </w:p>
      </w:sdtContent>
    </w:sdt>
    <w:p w14:paraId="6F00638E" w14:textId="6FBE3A3F" w:rsidR="00A5189C" w:rsidRPr="005A7DE4" w:rsidRDefault="00A5189C" w:rsidP="003C2FDA">
      <w:pPr>
        <w:pStyle w:val="Geenafstand"/>
        <w:spacing w:line="276" w:lineRule="auto"/>
        <w:rPr>
          <w:rFonts w:ascii="Tenorite" w:hAnsi="Tenorite"/>
        </w:rPr>
      </w:pPr>
    </w:p>
    <w:p w14:paraId="672791D5" w14:textId="158440FA" w:rsidR="00EE4F96" w:rsidRPr="00485DDC" w:rsidRDefault="00EE4F96" w:rsidP="001631C8">
      <w:pPr>
        <w:spacing w:line="276" w:lineRule="auto"/>
        <w:rPr>
          <w:rFonts w:eastAsia="Times New Roman"/>
          <w:b/>
          <w:bCs/>
        </w:rPr>
      </w:pPr>
      <w:r w:rsidRPr="00485DDC">
        <w:rPr>
          <w:rFonts w:eastAsia="Times New Roman"/>
          <w:b/>
          <w:bCs/>
        </w:rPr>
        <w:t xml:space="preserve">Ad </w:t>
      </w:r>
      <w:r w:rsidR="00485DDC">
        <w:rPr>
          <w:rFonts w:eastAsia="Times New Roman"/>
          <w:b/>
          <w:bCs/>
        </w:rPr>
        <w:t>A</w:t>
      </w:r>
      <w:r w:rsidRPr="00485DDC">
        <w:rPr>
          <w:rFonts w:eastAsia="Times New Roman"/>
          <w:b/>
          <w:bCs/>
        </w:rPr>
        <w:t>:</w:t>
      </w:r>
      <w:r w:rsidR="00485DDC" w:rsidRPr="00485DDC">
        <w:rPr>
          <w:rFonts w:eastAsia="Times New Roman"/>
          <w:b/>
          <w:bCs/>
        </w:rPr>
        <w:t xml:space="preserve"> </w:t>
      </w:r>
      <w:r w:rsidR="00485DDC" w:rsidRPr="00485DDC">
        <w:rPr>
          <w:rFonts w:ascii="Tenorite" w:hAnsi="Tenorite"/>
          <w:b/>
          <w:bCs/>
        </w:rPr>
        <w:t>Overeenkomsten met het COA en het Van der Valk Hotel</w:t>
      </w:r>
    </w:p>
    <w:p w14:paraId="5F12364B" w14:textId="77777777" w:rsidR="00AA0337" w:rsidRDefault="00AA0337" w:rsidP="00AA0337">
      <w:pPr>
        <w:spacing w:line="240" w:lineRule="auto"/>
      </w:pPr>
      <w:r w:rsidRPr="004531E5">
        <w:rPr>
          <w:rFonts w:eastAsia="Times New Roman"/>
        </w:rPr>
        <w:t xml:space="preserve">Op 30 juni jl., heeft het COA de gemeente verzocht of zij bereid is mee te werken aan een tijdelijke noodopvang in het Van der Valk hotel Uden-Veghel. Op </w:t>
      </w:r>
      <w:r w:rsidRPr="00B6670D">
        <w:t xml:space="preserve">4 juli j.l. </w:t>
      </w:r>
      <w:r>
        <w:t xml:space="preserve">heeft het college </w:t>
      </w:r>
      <w:r w:rsidRPr="00B6670D">
        <w:t>het besluit genomen te willen meewerken aan het verzoek van het COA met betrekking tot de realisatie van de noodopvang van het COA in het Van der Valk hotel Uden-Veghel onder een aantal voorwaarden, te weten:</w:t>
      </w:r>
    </w:p>
    <w:p w14:paraId="58B9D18F" w14:textId="77777777" w:rsidR="00AA0337" w:rsidRDefault="00AA0337" w:rsidP="00AA0337">
      <w:pPr>
        <w:spacing w:line="240" w:lineRule="auto"/>
        <w:rPr>
          <w:rFonts w:eastAsia="Times New Roman"/>
        </w:rPr>
      </w:pPr>
    </w:p>
    <w:p w14:paraId="6BA92D85" w14:textId="77777777" w:rsidR="00AA0337" w:rsidRDefault="00AA0337" w:rsidP="00AA0337">
      <w:pPr>
        <w:pStyle w:val="Geenafstand"/>
        <w:numPr>
          <w:ilvl w:val="0"/>
          <w:numId w:val="23"/>
        </w:numPr>
        <w:tabs>
          <w:tab w:val="left" w:pos="425"/>
        </w:tabs>
        <w:spacing w:line="260" w:lineRule="exact"/>
      </w:pPr>
      <w:r w:rsidRPr="00B6670D">
        <w:t>het COA en Van der Valk Hotel Uden-Veghel hebben een getekende rechtsgeldige overeenkomst gesloten</w:t>
      </w:r>
      <w:r>
        <w:t>;</w:t>
      </w:r>
    </w:p>
    <w:p w14:paraId="54442799" w14:textId="77777777" w:rsidR="00AA0337" w:rsidRDefault="00AA0337" w:rsidP="00AA0337">
      <w:pPr>
        <w:pStyle w:val="Geenafstand"/>
        <w:numPr>
          <w:ilvl w:val="0"/>
          <w:numId w:val="23"/>
        </w:numPr>
        <w:tabs>
          <w:tab w:val="left" w:pos="425"/>
        </w:tabs>
        <w:spacing w:line="260" w:lineRule="exact"/>
      </w:pPr>
      <w:r w:rsidRPr="00B6670D">
        <w:t>het COA en gemeente Maashorst komen tot inhoudelijke afspraken en leggen deze vast in een nog op te stellen bestuursovereenkomst en bijbehorende werkafspraken;</w:t>
      </w:r>
    </w:p>
    <w:p w14:paraId="55B00228" w14:textId="77777777" w:rsidR="00AA0337" w:rsidRDefault="00AA0337" w:rsidP="00AA0337">
      <w:pPr>
        <w:pStyle w:val="Geenafstand"/>
        <w:numPr>
          <w:ilvl w:val="0"/>
          <w:numId w:val="23"/>
        </w:numPr>
        <w:tabs>
          <w:tab w:val="left" w:pos="425"/>
        </w:tabs>
        <w:spacing w:line="260" w:lineRule="exact"/>
      </w:pPr>
      <w:r w:rsidRPr="00B6670D">
        <w:t>akkoord te gaan met de verklaring - over ontwikkeling en de voortzetting van de hotelfunctie na afloop van de opvangperiode - en in navolging van Van der Valk ook als gemeente de verklaring te ondertekenen;</w:t>
      </w:r>
    </w:p>
    <w:p w14:paraId="5C4F8FBF" w14:textId="77777777" w:rsidR="00AA0337" w:rsidRDefault="00AA0337" w:rsidP="00AA0337">
      <w:pPr>
        <w:pStyle w:val="Geenafstand"/>
        <w:numPr>
          <w:ilvl w:val="0"/>
          <w:numId w:val="23"/>
        </w:numPr>
        <w:tabs>
          <w:tab w:val="left" w:pos="425"/>
        </w:tabs>
        <w:spacing w:line="260" w:lineRule="exact"/>
      </w:pPr>
      <w:r w:rsidRPr="00B6670D">
        <w:lastRenderedPageBreak/>
        <w:t>het Van der Valk Hotel Uden-Veghel en gemeente Maashorst werken de getekende verklaring - over ontwikkeling en de voortzetting van de hotelfunctie na afloop van de opvangperiode - nader uit, in de vorm van het wijzigen en aanvullen van de erfpachtovereenkomst.</w:t>
      </w:r>
    </w:p>
    <w:p w14:paraId="401CBFFB" w14:textId="77777777" w:rsidR="00485DDC" w:rsidRPr="00485DDC" w:rsidRDefault="00485DDC" w:rsidP="0027791B">
      <w:pPr>
        <w:spacing w:line="276" w:lineRule="auto"/>
        <w:rPr>
          <w:rFonts w:eastAsia="Times New Roman"/>
        </w:rPr>
      </w:pPr>
    </w:p>
    <w:p w14:paraId="226C925F" w14:textId="31262B0D" w:rsidR="00AA0337" w:rsidRDefault="00AA0337" w:rsidP="0027791B">
      <w:pPr>
        <w:spacing w:line="276" w:lineRule="auto"/>
        <w:rPr>
          <w:rFonts w:eastAsia="Times New Roman"/>
        </w:rPr>
      </w:pPr>
      <w:r>
        <w:rPr>
          <w:rFonts w:eastAsia="Times New Roman"/>
        </w:rPr>
        <w:t>Met het vaststellen van de bestuursovereenkomst (zie bijlage) en aanvullende werkafspraken (ter inzage bij de griffie) en het vaststellen van de aanvulling op het erfpachtcontract van Van der Valk (ter inzage bij de griffie), is</w:t>
      </w:r>
      <w:r w:rsidRPr="00AA0337">
        <w:rPr>
          <w:rFonts w:eastAsia="Times New Roman"/>
        </w:rPr>
        <w:t xml:space="preserve"> </w:t>
      </w:r>
      <w:r>
        <w:rPr>
          <w:rFonts w:eastAsia="Times New Roman"/>
        </w:rPr>
        <w:t>a</w:t>
      </w:r>
      <w:r w:rsidRPr="00485DDC">
        <w:rPr>
          <w:rFonts w:eastAsia="Times New Roman"/>
        </w:rPr>
        <w:t>an alle</w:t>
      </w:r>
      <w:r>
        <w:rPr>
          <w:rFonts w:eastAsia="Times New Roman"/>
        </w:rPr>
        <w:t>,</w:t>
      </w:r>
      <w:r w:rsidRPr="00485DDC">
        <w:rPr>
          <w:rFonts w:eastAsia="Times New Roman"/>
        </w:rPr>
        <w:t xml:space="preserve"> hierboven beschreven voorwaarden</w:t>
      </w:r>
      <w:r>
        <w:rPr>
          <w:rFonts w:eastAsia="Times New Roman"/>
        </w:rPr>
        <w:t>,</w:t>
      </w:r>
      <w:r w:rsidRPr="00485DDC">
        <w:rPr>
          <w:rFonts w:eastAsia="Times New Roman"/>
        </w:rPr>
        <w:t xml:space="preserve"> voldaan</w:t>
      </w:r>
      <w:r>
        <w:rPr>
          <w:rFonts w:eastAsia="Times New Roman"/>
        </w:rPr>
        <w:t>.</w:t>
      </w:r>
    </w:p>
    <w:p w14:paraId="20FD63D0" w14:textId="48FCB9B1" w:rsidR="00EE4F96" w:rsidRPr="00485DDC" w:rsidRDefault="0049327E" w:rsidP="0027791B">
      <w:pPr>
        <w:spacing w:line="276" w:lineRule="auto"/>
        <w:rPr>
          <w:rFonts w:eastAsia="Times New Roman"/>
        </w:rPr>
      </w:pPr>
      <w:r w:rsidRPr="00485DDC">
        <w:rPr>
          <w:rFonts w:eastAsia="Times New Roman"/>
        </w:rPr>
        <w:t xml:space="preserve">De </w:t>
      </w:r>
      <w:r w:rsidR="005B5D24" w:rsidRPr="00485DDC">
        <w:rPr>
          <w:rFonts w:eastAsia="Times New Roman"/>
        </w:rPr>
        <w:t>inrichting van het gebouw en terrein</w:t>
      </w:r>
      <w:r w:rsidRPr="00485DDC">
        <w:rPr>
          <w:rFonts w:eastAsia="Times New Roman"/>
        </w:rPr>
        <w:t xml:space="preserve">, waarvoor het COA verantwoordelijk is, is afgerond. Ook heeft het COA </w:t>
      </w:r>
      <w:r w:rsidR="00A30AA6" w:rsidRPr="00485DDC">
        <w:rPr>
          <w:rFonts w:eastAsia="Times New Roman"/>
        </w:rPr>
        <w:t>de be</w:t>
      </w:r>
      <w:r w:rsidRPr="00485DDC">
        <w:rPr>
          <w:rFonts w:eastAsia="Times New Roman"/>
        </w:rPr>
        <w:t xml:space="preserve">mensing </w:t>
      </w:r>
      <w:r w:rsidR="00A30AA6" w:rsidRPr="00485DDC">
        <w:rPr>
          <w:rFonts w:eastAsia="Times New Roman"/>
        </w:rPr>
        <w:t xml:space="preserve"> van het locatieteam </w:t>
      </w:r>
      <w:r w:rsidRPr="00485DDC">
        <w:rPr>
          <w:rFonts w:eastAsia="Times New Roman"/>
        </w:rPr>
        <w:t>geregeld.</w:t>
      </w:r>
    </w:p>
    <w:p w14:paraId="3BF604AA" w14:textId="77777777" w:rsidR="00EE4F96" w:rsidRPr="00485DDC" w:rsidRDefault="00EE4F96" w:rsidP="0027791B">
      <w:pPr>
        <w:spacing w:line="276" w:lineRule="auto"/>
        <w:rPr>
          <w:rFonts w:eastAsia="Times New Roman"/>
        </w:rPr>
      </w:pPr>
    </w:p>
    <w:p w14:paraId="4B546D54" w14:textId="02460582" w:rsidR="00EE4F96" w:rsidRPr="00485DDC" w:rsidRDefault="00485DDC" w:rsidP="0027791B">
      <w:pPr>
        <w:spacing w:line="276" w:lineRule="auto"/>
        <w:rPr>
          <w:rFonts w:eastAsia="Times New Roman"/>
          <w:b/>
          <w:bCs/>
        </w:rPr>
      </w:pPr>
      <w:r w:rsidRPr="00485DDC">
        <w:rPr>
          <w:rFonts w:eastAsia="Times New Roman"/>
          <w:b/>
          <w:bCs/>
        </w:rPr>
        <w:t xml:space="preserve">Ad B: </w:t>
      </w:r>
      <w:r w:rsidR="00EE4F96" w:rsidRPr="00485DDC">
        <w:rPr>
          <w:rFonts w:eastAsia="Times New Roman"/>
          <w:b/>
          <w:bCs/>
        </w:rPr>
        <w:t>Gedoogbeschikking:</w:t>
      </w:r>
    </w:p>
    <w:p w14:paraId="2D8C0AD3" w14:textId="117ECF18" w:rsidR="00696711" w:rsidRPr="00485DDC" w:rsidRDefault="00EE4F96" w:rsidP="0027791B">
      <w:pPr>
        <w:spacing w:line="276" w:lineRule="auto"/>
        <w:rPr>
          <w:rFonts w:eastAsia="Times New Roman"/>
        </w:rPr>
      </w:pPr>
      <w:r w:rsidRPr="00485DDC">
        <w:rPr>
          <w:rFonts w:eastAsia="Times New Roman"/>
        </w:rPr>
        <w:t xml:space="preserve">Met het voldoen aan de randvoorwaarden zoals beschreven onder </w:t>
      </w:r>
      <w:r w:rsidR="00485DDC" w:rsidRPr="00485DDC">
        <w:rPr>
          <w:rFonts w:eastAsia="Times New Roman"/>
        </w:rPr>
        <w:t>Ad A</w:t>
      </w:r>
      <w:r w:rsidR="00B34949">
        <w:rPr>
          <w:rFonts w:eastAsia="Times New Roman"/>
        </w:rPr>
        <w:t>,</w:t>
      </w:r>
      <w:r w:rsidRPr="00485DDC">
        <w:rPr>
          <w:rFonts w:eastAsia="Times New Roman"/>
        </w:rPr>
        <w:t xml:space="preserve"> heeft het College in de college</w:t>
      </w:r>
      <w:r w:rsidR="001A2817" w:rsidRPr="00485DDC">
        <w:rPr>
          <w:rFonts w:eastAsia="Times New Roman"/>
        </w:rPr>
        <w:t>vergadering van 2</w:t>
      </w:r>
      <w:r w:rsidR="00AA0337">
        <w:rPr>
          <w:rFonts w:eastAsia="Times New Roman"/>
        </w:rPr>
        <w:t>9</w:t>
      </w:r>
      <w:r w:rsidR="001A2817" w:rsidRPr="00485DDC">
        <w:rPr>
          <w:rFonts w:eastAsia="Times New Roman"/>
        </w:rPr>
        <w:t xml:space="preserve"> november </w:t>
      </w:r>
      <w:r w:rsidR="00F37BE9" w:rsidRPr="00485DDC">
        <w:rPr>
          <w:rFonts w:eastAsia="Times New Roman"/>
        </w:rPr>
        <w:t xml:space="preserve">ingestemd met </w:t>
      </w:r>
      <w:r w:rsidR="00AA0337">
        <w:rPr>
          <w:rFonts w:eastAsia="Times New Roman"/>
        </w:rPr>
        <w:t>ee</w:t>
      </w:r>
      <w:r w:rsidR="00F37BE9" w:rsidRPr="00485DDC">
        <w:rPr>
          <w:rFonts w:eastAsia="Times New Roman"/>
        </w:rPr>
        <w:t>n</w:t>
      </w:r>
      <w:r w:rsidR="001A2817" w:rsidRPr="00485DDC">
        <w:rPr>
          <w:rFonts w:eastAsia="Times New Roman"/>
        </w:rPr>
        <w:t xml:space="preserve"> gedoogbeschikking </w:t>
      </w:r>
      <w:r w:rsidR="00F63FCD">
        <w:rPr>
          <w:rFonts w:eastAsia="Times New Roman"/>
        </w:rPr>
        <w:t>(zie bijlage).</w:t>
      </w:r>
    </w:p>
    <w:p w14:paraId="08E96949" w14:textId="45356C64" w:rsidR="00793ADA" w:rsidRPr="00485DDC" w:rsidRDefault="0082599F" w:rsidP="0027791B">
      <w:pPr>
        <w:spacing w:line="276" w:lineRule="auto"/>
        <w:rPr>
          <w:rFonts w:eastAsia="Times New Roman"/>
        </w:rPr>
      </w:pPr>
      <w:r w:rsidRPr="00485DDC">
        <w:rPr>
          <w:rFonts w:eastAsia="Times New Roman"/>
        </w:rPr>
        <w:t xml:space="preserve"> </w:t>
      </w:r>
    </w:p>
    <w:p w14:paraId="604A9B48" w14:textId="69D49F5B" w:rsidR="00404CE7" w:rsidRDefault="00485DDC" w:rsidP="00404CE7">
      <w:pPr>
        <w:spacing w:line="276" w:lineRule="auto"/>
        <w:rPr>
          <w:rFonts w:ascii="Tenorite" w:hAnsi="Tenorite"/>
          <w:b/>
          <w:bCs/>
        </w:rPr>
      </w:pPr>
      <w:r>
        <w:rPr>
          <w:rFonts w:ascii="Tenorite" w:hAnsi="Tenorite"/>
          <w:b/>
          <w:bCs/>
        </w:rPr>
        <w:t xml:space="preserve">Ad C: </w:t>
      </w:r>
      <w:r w:rsidR="00404CE7" w:rsidRPr="001420BF">
        <w:rPr>
          <w:rFonts w:ascii="Tenorite" w:hAnsi="Tenorite"/>
          <w:b/>
          <w:bCs/>
        </w:rPr>
        <w:t>Start opvang</w:t>
      </w:r>
    </w:p>
    <w:p w14:paraId="2E433AB6" w14:textId="158D63E8" w:rsidR="00EE4F96" w:rsidRPr="00485DDC" w:rsidRDefault="00EE4F96" w:rsidP="00404CE7">
      <w:pPr>
        <w:spacing w:line="276" w:lineRule="auto"/>
        <w:rPr>
          <w:rFonts w:ascii="Tenorite" w:hAnsi="Tenorite"/>
        </w:rPr>
      </w:pPr>
      <w:r w:rsidRPr="00485DDC">
        <w:rPr>
          <w:rFonts w:ascii="Tenorite" w:hAnsi="Tenorite"/>
        </w:rPr>
        <w:t xml:space="preserve">Zoals eerder gesteld: als aan alle voorwaarden is voldaan, kan de noodopvang in gebruik worden genomen. Naar verwachting zal dat op maandag 11 december a.s. het geval zijn.  </w:t>
      </w:r>
    </w:p>
    <w:p w14:paraId="48910241" w14:textId="77777777" w:rsidR="00E92737" w:rsidRDefault="00E92737" w:rsidP="00E92737">
      <w:pPr>
        <w:spacing w:line="276" w:lineRule="auto"/>
        <w:rPr>
          <w:rFonts w:ascii="Tenorite" w:hAnsi="Tenorite"/>
        </w:rPr>
      </w:pPr>
    </w:p>
    <w:p w14:paraId="5105570C" w14:textId="1B316BD7" w:rsidR="007D7DB2" w:rsidRPr="00485DDC" w:rsidRDefault="00485DDC" w:rsidP="003C2FDA">
      <w:pPr>
        <w:spacing w:line="276" w:lineRule="auto"/>
        <w:rPr>
          <w:rFonts w:ascii="Tenorite" w:hAnsi="Tenorite"/>
          <w:b/>
          <w:bCs/>
        </w:rPr>
      </w:pPr>
      <w:r w:rsidRPr="00485DDC">
        <w:rPr>
          <w:rFonts w:ascii="Tenorite" w:hAnsi="Tenorite"/>
          <w:b/>
          <w:bCs/>
        </w:rPr>
        <w:t xml:space="preserve">Ad D: </w:t>
      </w:r>
      <w:r w:rsidR="007D7DB2" w:rsidRPr="00485DDC">
        <w:rPr>
          <w:rFonts w:ascii="Tenorite" w:hAnsi="Tenorite"/>
          <w:b/>
          <w:bCs/>
        </w:rPr>
        <w:t>Informatiebijeenkomst</w:t>
      </w:r>
      <w:r w:rsidR="0046576C" w:rsidRPr="00485DDC">
        <w:rPr>
          <w:rFonts w:ascii="Tenorite" w:hAnsi="Tenorite"/>
          <w:b/>
          <w:bCs/>
        </w:rPr>
        <w:t>en</w:t>
      </w:r>
      <w:r w:rsidR="007D7DB2" w:rsidRPr="00485DDC">
        <w:rPr>
          <w:rFonts w:ascii="Tenorite" w:hAnsi="Tenorite"/>
          <w:b/>
          <w:bCs/>
        </w:rPr>
        <w:t xml:space="preserve"> </w:t>
      </w:r>
    </w:p>
    <w:p w14:paraId="081952D6" w14:textId="074CB598" w:rsidR="00EE4F96" w:rsidRPr="00485DDC" w:rsidRDefault="00EE4F96" w:rsidP="003C2FDA">
      <w:pPr>
        <w:spacing w:line="276" w:lineRule="auto"/>
        <w:rPr>
          <w:rFonts w:ascii="Tenorite" w:hAnsi="Tenorite"/>
        </w:rPr>
      </w:pPr>
      <w:r w:rsidRPr="00485DDC">
        <w:rPr>
          <w:rFonts w:ascii="Tenorite" w:hAnsi="Tenorite"/>
        </w:rPr>
        <w:t>Eerder hebben wij u toegezegd dat voor de ingebruikname van de noodopvang er gelegenheid zal worden geboden aan de omwonenden van de noodopvang om enerzijds hun eventuele vragen</w:t>
      </w:r>
      <w:r w:rsidR="0049327E" w:rsidRPr="00485DDC">
        <w:rPr>
          <w:rFonts w:ascii="Tenorite" w:hAnsi="Tenorite"/>
        </w:rPr>
        <w:t xml:space="preserve"> m</w:t>
      </w:r>
      <w:r w:rsidR="00B34949">
        <w:rPr>
          <w:rFonts w:ascii="Tenorite" w:hAnsi="Tenorite"/>
        </w:rPr>
        <w:t xml:space="preserve">et </w:t>
      </w:r>
      <w:r w:rsidR="0049327E" w:rsidRPr="00485DDC">
        <w:rPr>
          <w:rFonts w:ascii="Tenorite" w:hAnsi="Tenorite"/>
        </w:rPr>
        <w:t>b</w:t>
      </w:r>
      <w:r w:rsidR="00B34949">
        <w:rPr>
          <w:rFonts w:ascii="Tenorite" w:hAnsi="Tenorite"/>
        </w:rPr>
        <w:t xml:space="preserve">etrekking </w:t>
      </w:r>
      <w:r w:rsidR="0049327E" w:rsidRPr="00485DDC">
        <w:rPr>
          <w:rFonts w:ascii="Tenorite" w:hAnsi="Tenorite"/>
        </w:rPr>
        <w:t>t</w:t>
      </w:r>
      <w:r w:rsidR="00B34949">
        <w:rPr>
          <w:rFonts w:ascii="Tenorite" w:hAnsi="Tenorite"/>
        </w:rPr>
        <w:t>ot</w:t>
      </w:r>
      <w:r w:rsidR="0049327E" w:rsidRPr="00485DDC">
        <w:rPr>
          <w:rFonts w:ascii="Tenorite" w:hAnsi="Tenorite"/>
        </w:rPr>
        <w:t xml:space="preserve"> het veiligheidsplan</w:t>
      </w:r>
      <w:r w:rsidRPr="00485DDC">
        <w:rPr>
          <w:rFonts w:ascii="Tenorite" w:hAnsi="Tenorite"/>
        </w:rPr>
        <w:t xml:space="preserve"> voor te leggen aan het COA en/of de gemeente. D</w:t>
      </w:r>
      <w:r w:rsidR="0049327E" w:rsidRPr="00485DDC">
        <w:rPr>
          <w:rFonts w:ascii="Tenorite" w:hAnsi="Tenorite"/>
        </w:rPr>
        <w:t>ie gelegenheid</w:t>
      </w:r>
      <w:r w:rsidRPr="00485DDC">
        <w:rPr>
          <w:rFonts w:ascii="Tenorite" w:hAnsi="Tenorite"/>
        </w:rPr>
        <w:t xml:space="preserve"> gaan we combineren met een rondleiding door de noodopvang. Daarvoor hebben wij nu de volgende data gereserveerd: </w:t>
      </w:r>
    </w:p>
    <w:p w14:paraId="03A17297" w14:textId="77777777" w:rsidR="00EE4F96" w:rsidRDefault="00EE4F96" w:rsidP="003C2FDA">
      <w:pPr>
        <w:spacing w:line="276" w:lineRule="auto"/>
        <w:rPr>
          <w:rFonts w:ascii="Tenorite" w:hAnsi="Tenorite"/>
          <w:b/>
          <w:bCs/>
        </w:rPr>
      </w:pPr>
    </w:p>
    <w:p w14:paraId="747521A8" w14:textId="126170BC" w:rsidR="007B7479" w:rsidRDefault="007B7479" w:rsidP="00FA72D8">
      <w:pPr>
        <w:pStyle w:val="Lijstalinea"/>
        <w:numPr>
          <w:ilvl w:val="0"/>
          <w:numId w:val="16"/>
        </w:numPr>
        <w:spacing w:line="276" w:lineRule="auto"/>
        <w:ind w:left="426" w:hanging="426"/>
        <w:rPr>
          <w:rFonts w:ascii="Tenorite" w:hAnsi="Tenorite"/>
        </w:rPr>
      </w:pPr>
      <w:r>
        <w:rPr>
          <w:rFonts w:ascii="Tenorite" w:hAnsi="Tenorite"/>
        </w:rPr>
        <w:t xml:space="preserve">Maandag 4 december 19.00 rondleiding voor </w:t>
      </w:r>
      <w:r w:rsidR="00EE4F96">
        <w:rPr>
          <w:rFonts w:ascii="Tenorite" w:hAnsi="Tenorite"/>
        </w:rPr>
        <w:t>de</w:t>
      </w:r>
      <w:r>
        <w:rPr>
          <w:rFonts w:ascii="Tenorite" w:hAnsi="Tenorite"/>
        </w:rPr>
        <w:t xml:space="preserve"> gemeenteraad door de noodopvang.</w:t>
      </w:r>
      <w:r w:rsidR="00EE4F96">
        <w:rPr>
          <w:rFonts w:ascii="Tenorite" w:hAnsi="Tenorite"/>
        </w:rPr>
        <w:t xml:space="preserve">  Wij beseffen dat dit in de dagen rondom Sinterklaas, wellicht een lastige datum is. Toch bieden wij deze avond aan, naast </w:t>
      </w:r>
      <w:r w:rsidR="0049327E">
        <w:rPr>
          <w:rFonts w:ascii="Tenorite" w:hAnsi="Tenorite"/>
        </w:rPr>
        <w:t xml:space="preserve">een tweede mogelijkheid op </w:t>
      </w:r>
      <w:r w:rsidR="00EE4F96">
        <w:rPr>
          <w:rFonts w:ascii="Tenorite" w:hAnsi="Tenorite"/>
        </w:rPr>
        <w:t xml:space="preserve">6 december, waarop u ook welkom bent. Dit omdat de laatste genoemde datum samenvalt met een </w:t>
      </w:r>
      <w:r>
        <w:rPr>
          <w:rFonts w:ascii="Tenorite" w:hAnsi="Tenorite"/>
        </w:rPr>
        <w:t>regionale raadsledenbijeenkomst</w:t>
      </w:r>
      <w:r w:rsidR="00EE4F96">
        <w:rPr>
          <w:rFonts w:ascii="Tenorite" w:hAnsi="Tenorite"/>
        </w:rPr>
        <w:t xml:space="preserve"> van de </w:t>
      </w:r>
      <w:r>
        <w:rPr>
          <w:rFonts w:ascii="Tenorite" w:hAnsi="Tenorite"/>
        </w:rPr>
        <w:t xml:space="preserve">Regio Noordoost Brabant </w:t>
      </w:r>
      <w:r w:rsidR="00EE4F96">
        <w:rPr>
          <w:rFonts w:ascii="Tenorite" w:hAnsi="Tenorite"/>
        </w:rPr>
        <w:t>( RNOB)</w:t>
      </w:r>
      <w:r w:rsidR="0049327E">
        <w:rPr>
          <w:rFonts w:ascii="Tenorite" w:hAnsi="Tenorite"/>
        </w:rPr>
        <w:t xml:space="preserve">. </w:t>
      </w:r>
      <w:r w:rsidR="0093784C">
        <w:rPr>
          <w:rFonts w:ascii="Tenorite" w:hAnsi="Tenorite"/>
        </w:rPr>
        <w:t>Wij verzoeken de raadleden zich aan te melden</w:t>
      </w:r>
      <w:r w:rsidR="009306F4">
        <w:rPr>
          <w:rFonts w:ascii="Tenorite" w:hAnsi="Tenorite"/>
        </w:rPr>
        <w:t xml:space="preserve"> middels de </w:t>
      </w:r>
      <w:r w:rsidR="00A94E1D">
        <w:rPr>
          <w:rFonts w:ascii="Tenorite" w:hAnsi="Tenorite"/>
        </w:rPr>
        <w:t>bijgesloten uitnodiging.</w:t>
      </w:r>
    </w:p>
    <w:p w14:paraId="3AC26659" w14:textId="5D597F25" w:rsidR="007E1A77" w:rsidRDefault="00203E63" w:rsidP="00FA72D8">
      <w:pPr>
        <w:pStyle w:val="Lijstalinea"/>
        <w:numPr>
          <w:ilvl w:val="0"/>
          <w:numId w:val="16"/>
        </w:numPr>
        <w:spacing w:line="276" w:lineRule="auto"/>
        <w:ind w:left="426" w:hanging="426"/>
        <w:rPr>
          <w:rFonts w:ascii="Tenorite" w:hAnsi="Tenorite"/>
        </w:rPr>
      </w:pPr>
      <w:r>
        <w:rPr>
          <w:rFonts w:ascii="Tenorite" w:hAnsi="Tenorite"/>
        </w:rPr>
        <w:t xml:space="preserve">Woensdag 6 december </w:t>
      </w:r>
      <w:r w:rsidR="007B7479">
        <w:rPr>
          <w:rFonts w:ascii="Tenorite" w:hAnsi="Tenorite"/>
        </w:rPr>
        <w:t>19.00</w:t>
      </w:r>
      <w:r>
        <w:rPr>
          <w:rFonts w:ascii="Tenorite" w:hAnsi="Tenorite"/>
        </w:rPr>
        <w:t xml:space="preserve"> uur</w:t>
      </w:r>
      <w:r w:rsidR="0049327E">
        <w:rPr>
          <w:rFonts w:ascii="Tenorite" w:hAnsi="Tenorite"/>
        </w:rPr>
        <w:t xml:space="preserve"> is </w:t>
      </w:r>
      <w:r w:rsidR="0049327E" w:rsidRPr="00485DDC">
        <w:rPr>
          <w:rFonts w:ascii="Tenorite" w:hAnsi="Tenorite"/>
        </w:rPr>
        <w:t>de</w:t>
      </w:r>
      <w:r w:rsidRPr="00485DDC">
        <w:rPr>
          <w:rFonts w:ascii="Tenorite" w:hAnsi="Tenorite"/>
        </w:rPr>
        <w:t xml:space="preserve"> </w:t>
      </w:r>
      <w:r w:rsidR="0049327E" w:rsidRPr="00485DDC">
        <w:rPr>
          <w:rFonts w:ascii="Tenorite" w:hAnsi="Tenorite"/>
        </w:rPr>
        <w:t xml:space="preserve">avond </w:t>
      </w:r>
      <w:r w:rsidR="00CE6EAA" w:rsidRPr="00485DDC">
        <w:rPr>
          <w:rFonts w:ascii="Tenorite" w:hAnsi="Tenorite"/>
        </w:rPr>
        <w:t>voor direct aanwonende(n)/belanghebbende(n)</w:t>
      </w:r>
      <w:r w:rsidR="005B2478" w:rsidRPr="00485DDC">
        <w:rPr>
          <w:rFonts w:ascii="Tenorite" w:hAnsi="Tenorite"/>
        </w:rPr>
        <w:t xml:space="preserve"> (het </w:t>
      </w:r>
      <w:r w:rsidR="0049327E" w:rsidRPr="00485DDC">
        <w:rPr>
          <w:rFonts w:ascii="Tenorite" w:hAnsi="Tenorite"/>
        </w:rPr>
        <w:t xml:space="preserve">gaat hier om dezelfde omwonenden die </w:t>
      </w:r>
      <w:r w:rsidR="005B2478" w:rsidRPr="00485DDC">
        <w:rPr>
          <w:rFonts w:ascii="Tenorite" w:hAnsi="Tenorite"/>
        </w:rPr>
        <w:t>eerder genodigd</w:t>
      </w:r>
      <w:r w:rsidR="0049327E" w:rsidRPr="00485DDC">
        <w:rPr>
          <w:rFonts w:ascii="Tenorite" w:hAnsi="Tenorite"/>
        </w:rPr>
        <w:t xml:space="preserve"> waren</w:t>
      </w:r>
      <w:r w:rsidR="005B2478" w:rsidRPr="00485DDC">
        <w:rPr>
          <w:rFonts w:ascii="Tenorite" w:hAnsi="Tenorite"/>
        </w:rPr>
        <w:t xml:space="preserve"> voor de informatiemomenten op 10 juli en 18 september)</w:t>
      </w:r>
      <w:r w:rsidRPr="00485DDC">
        <w:rPr>
          <w:rFonts w:ascii="Tenorite" w:hAnsi="Tenorite"/>
        </w:rPr>
        <w:t xml:space="preserve">. </w:t>
      </w:r>
      <w:r w:rsidR="0049327E">
        <w:rPr>
          <w:rFonts w:ascii="Tenorite" w:hAnsi="Tenorite"/>
        </w:rPr>
        <w:t>Zoals gezegd: u</w:t>
      </w:r>
      <w:r>
        <w:rPr>
          <w:rFonts w:ascii="Tenorite" w:hAnsi="Tenorite"/>
        </w:rPr>
        <w:t xml:space="preserve"> bent hierbij </w:t>
      </w:r>
      <w:r w:rsidR="00B8698E">
        <w:rPr>
          <w:rFonts w:ascii="Tenorite" w:hAnsi="Tenorite"/>
        </w:rPr>
        <w:t xml:space="preserve">als raadsleden ook van harte welkom. </w:t>
      </w:r>
      <w:r w:rsidR="007B7479">
        <w:rPr>
          <w:rFonts w:ascii="Tenorite" w:hAnsi="Tenorite"/>
        </w:rPr>
        <w:t>Zie bijgesloten uitnodiging.</w:t>
      </w:r>
    </w:p>
    <w:p w14:paraId="518043F5" w14:textId="4D21E8EE" w:rsidR="008A0A1D" w:rsidRDefault="007E1A77" w:rsidP="00FA72D8">
      <w:pPr>
        <w:pStyle w:val="Lijstalinea"/>
        <w:numPr>
          <w:ilvl w:val="0"/>
          <w:numId w:val="16"/>
        </w:numPr>
        <w:spacing w:line="276" w:lineRule="auto"/>
        <w:ind w:left="426" w:hanging="426"/>
        <w:rPr>
          <w:rFonts w:ascii="Tenorite" w:hAnsi="Tenorite"/>
        </w:rPr>
      </w:pPr>
      <w:r>
        <w:rPr>
          <w:rFonts w:ascii="Tenorite" w:hAnsi="Tenorite"/>
        </w:rPr>
        <w:t xml:space="preserve">Donderdag 7 december 13.00 uur voor </w:t>
      </w:r>
      <w:r w:rsidR="008A0A1D" w:rsidRPr="00203E63">
        <w:rPr>
          <w:rFonts w:ascii="Tenorite" w:hAnsi="Tenorite"/>
        </w:rPr>
        <w:t xml:space="preserve">betrokken </w:t>
      </w:r>
      <w:r>
        <w:rPr>
          <w:rFonts w:ascii="Tenorite" w:hAnsi="Tenorite"/>
        </w:rPr>
        <w:t>zorgaanbieders</w:t>
      </w:r>
      <w:r w:rsidR="008A0A1D">
        <w:rPr>
          <w:rFonts w:ascii="Tenorite" w:hAnsi="Tenorite"/>
        </w:rPr>
        <w:t>.</w:t>
      </w:r>
      <w:r w:rsidR="0049327E">
        <w:rPr>
          <w:rFonts w:ascii="Tenorite" w:hAnsi="Tenorite"/>
        </w:rPr>
        <w:t xml:space="preserve"> </w:t>
      </w:r>
    </w:p>
    <w:p w14:paraId="220EB401" w14:textId="75C2640C" w:rsidR="00F13910" w:rsidRPr="00203E63" w:rsidRDefault="008A0A1D" w:rsidP="00FA72D8">
      <w:pPr>
        <w:pStyle w:val="Lijstalinea"/>
        <w:numPr>
          <w:ilvl w:val="0"/>
          <w:numId w:val="16"/>
        </w:numPr>
        <w:spacing w:line="276" w:lineRule="auto"/>
        <w:ind w:left="426" w:hanging="426"/>
        <w:rPr>
          <w:rFonts w:ascii="Tenorite" w:hAnsi="Tenorite"/>
        </w:rPr>
      </w:pPr>
      <w:r>
        <w:rPr>
          <w:rFonts w:ascii="Tenorite" w:hAnsi="Tenorite"/>
        </w:rPr>
        <w:t>Donderdag 7 december 14.00 uur voor</w:t>
      </w:r>
      <w:r w:rsidR="00815D75" w:rsidRPr="00203E63">
        <w:rPr>
          <w:rFonts w:ascii="Tenorite" w:hAnsi="Tenorite"/>
        </w:rPr>
        <w:t xml:space="preserve"> </w:t>
      </w:r>
      <w:r w:rsidR="00400D7A" w:rsidRPr="00203E63">
        <w:rPr>
          <w:rFonts w:ascii="Tenorite" w:hAnsi="Tenorite"/>
        </w:rPr>
        <w:t xml:space="preserve">andere betrokken ondernemers. </w:t>
      </w:r>
    </w:p>
    <w:p w14:paraId="73B83F29" w14:textId="7911F64C" w:rsidR="00E41A1A" w:rsidRPr="00E41A1A" w:rsidRDefault="00E41A1A" w:rsidP="00E41A1A">
      <w:pPr>
        <w:spacing w:line="276" w:lineRule="auto"/>
        <w:rPr>
          <w:rFonts w:ascii="Tenorite" w:hAnsi="Tenorite"/>
        </w:rPr>
      </w:pPr>
      <w:r w:rsidRPr="00E41A1A">
        <w:rPr>
          <w:rFonts w:ascii="Tenorite" w:hAnsi="Tenorite"/>
        </w:rPr>
        <w:t>D</w:t>
      </w:r>
      <w:r w:rsidR="00F224E7">
        <w:rPr>
          <w:rFonts w:ascii="Tenorite" w:hAnsi="Tenorite"/>
        </w:rPr>
        <w:t>aarnaast krijgt de pers d</w:t>
      </w:r>
      <w:r w:rsidRPr="00E41A1A">
        <w:rPr>
          <w:rFonts w:ascii="Tenorite" w:hAnsi="Tenorite"/>
        </w:rPr>
        <w:t>onderdag</w:t>
      </w:r>
      <w:r>
        <w:rPr>
          <w:rFonts w:ascii="Tenorite" w:hAnsi="Tenorite"/>
        </w:rPr>
        <w:t>ochtend</w:t>
      </w:r>
      <w:r w:rsidRPr="00E41A1A">
        <w:rPr>
          <w:rFonts w:ascii="Tenorite" w:hAnsi="Tenorite"/>
        </w:rPr>
        <w:t xml:space="preserve"> 7 december </w:t>
      </w:r>
      <w:r w:rsidR="00F224E7">
        <w:rPr>
          <w:rFonts w:ascii="Tenorite" w:hAnsi="Tenorite"/>
        </w:rPr>
        <w:t>de</w:t>
      </w:r>
      <w:r w:rsidR="005C6442">
        <w:rPr>
          <w:rFonts w:ascii="Tenorite" w:hAnsi="Tenorite"/>
        </w:rPr>
        <w:t xml:space="preserve"> gelegenheid de locatie te bezichtigen</w:t>
      </w:r>
      <w:r w:rsidRPr="00E41A1A">
        <w:rPr>
          <w:rFonts w:ascii="Tenorite" w:hAnsi="Tenorite"/>
        </w:rPr>
        <w:t>.</w:t>
      </w:r>
    </w:p>
    <w:p w14:paraId="3C5D84D4" w14:textId="77777777" w:rsidR="00667C7E" w:rsidRDefault="00667C7E" w:rsidP="003C2FDA">
      <w:pPr>
        <w:spacing w:line="276" w:lineRule="auto"/>
        <w:rPr>
          <w:rFonts w:ascii="Tenorite" w:hAnsi="Tenorite"/>
        </w:rPr>
      </w:pPr>
    </w:p>
    <w:p w14:paraId="66FB5820" w14:textId="2D7469BE" w:rsidR="0003023E" w:rsidRDefault="0003023E" w:rsidP="003C2FDA">
      <w:pPr>
        <w:spacing w:line="276" w:lineRule="auto"/>
        <w:rPr>
          <w:rFonts w:ascii="Tenorite" w:hAnsi="Tenorite"/>
        </w:rPr>
      </w:pPr>
      <w:r w:rsidRPr="00431045">
        <w:rPr>
          <w:rFonts w:ascii="Tenorite" w:hAnsi="Tenorite"/>
          <w:b/>
          <w:bCs/>
        </w:rPr>
        <w:t>Open dagen</w:t>
      </w:r>
    </w:p>
    <w:p w14:paraId="6C6539C3" w14:textId="18AA18D1" w:rsidR="000529A5" w:rsidRDefault="00901CF2" w:rsidP="00A420E5">
      <w:pPr>
        <w:spacing w:line="276" w:lineRule="auto"/>
        <w:rPr>
          <w:rFonts w:ascii="Tenorite" w:hAnsi="Tenorite"/>
        </w:rPr>
      </w:pPr>
      <w:r>
        <w:rPr>
          <w:rFonts w:ascii="Tenorite" w:hAnsi="Tenorite"/>
        </w:rPr>
        <w:t xml:space="preserve">Het COA </w:t>
      </w:r>
      <w:r w:rsidR="00DF389B">
        <w:rPr>
          <w:rFonts w:ascii="Tenorite" w:hAnsi="Tenorite"/>
        </w:rPr>
        <w:t>organiseert</w:t>
      </w:r>
      <w:r w:rsidR="0003023E">
        <w:rPr>
          <w:rFonts w:ascii="Tenorite" w:hAnsi="Tenorite"/>
        </w:rPr>
        <w:t xml:space="preserve"> </w:t>
      </w:r>
      <w:r w:rsidR="00073351">
        <w:rPr>
          <w:rFonts w:ascii="Tenorite" w:hAnsi="Tenorite"/>
        </w:rPr>
        <w:t xml:space="preserve">ook nog </w:t>
      </w:r>
      <w:r w:rsidR="00DF389B">
        <w:rPr>
          <w:rFonts w:ascii="Tenorite" w:hAnsi="Tenorite"/>
        </w:rPr>
        <w:t xml:space="preserve">twee </w:t>
      </w:r>
      <w:r>
        <w:rPr>
          <w:rFonts w:ascii="Tenorite" w:hAnsi="Tenorite"/>
        </w:rPr>
        <w:t>inloopmomenten</w:t>
      </w:r>
      <w:r w:rsidR="0003023E">
        <w:rPr>
          <w:rFonts w:ascii="Tenorite" w:hAnsi="Tenorite"/>
        </w:rPr>
        <w:t xml:space="preserve"> voor belangstellenden</w:t>
      </w:r>
      <w:r>
        <w:rPr>
          <w:rFonts w:ascii="Tenorite" w:hAnsi="Tenorite"/>
        </w:rPr>
        <w:t xml:space="preserve"> op donderdag 7 december (17.00-19.00 uur) en op zaterdag 9 december (</w:t>
      </w:r>
      <w:r w:rsidR="004E2B81">
        <w:rPr>
          <w:rFonts w:ascii="Tenorite" w:hAnsi="Tenorite"/>
        </w:rPr>
        <w:t>12.00 – 14.00 uur)</w:t>
      </w:r>
      <w:r w:rsidR="0003023E">
        <w:rPr>
          <w:rFonts w:ascii="Tenorite" w:hAnsi="Tenorite"/>
        </w:rPr>
        <w:t xml:space="preserve">. </w:t>
      </w:r>
      <w:r w:rsidR="008F4265">
        <w:rPr>
          <w:rFonts w:ascii="Tenorite" w:hAnsi="Tenorite"/>
        </w:rPr>
        <w:t>Deelnemers</w:t>
      </w:r>
      <w:r w:rsidR="00FF6491">
        <w:rPr>
          <w:rFonts w:ascii="Tenorite" w:hAnsi="Tenorite"/>
        </w:rPr>
        <w:t xml:space="preserve"> worden</w:t>
      </w:r>
      <w:r w:rsidR="00617866">
        <w:rPr>
          <w:rFonts w:ascii="Tenorite" w:hAnsi="Tenorite"/>
        </w:rPr>
        <w:t xml:space="preserve"> dan in kleine groepjes rondgeleid. </w:t>
      </w:r>
    </w:p>
    <w:p w14:paraId="5C1048AA" w14:textId="77777777" w:rsidR="00AD0B60" w:rsidRDefault="00AD0B60" w:rsidP="003C2FDA">
      <w:pPr>
        <w:pStyle w:val="Geenafstand"/>
        <w:spacing w:line="276" w:lineRule="auto"/>
        <w:rPr>
          <w:rFonts w:ascii="Tenorite" w:hAnsi="Tenorite"/>
        </w:rPr>
      </w:pPr>
    </w:p>
    <w:p w14:paraId="3380DBA7" w14:textId="59E16B4A" w:rsidR="007369E8" w:rsidRPr="007369E8" w:rsidRDefault="007369E8" w:rsidP="003C2FDA">
      <w:pPr>
        <w:pStyle w:val="Geenafstand"/>
        <w:spacing w:line="276" w:lineRule="auto"/>
        <w:rPr>
          <w:rFonts w:ascii="Tenorite" w:hAnsi="Tenorite"/>
          <w:b/>
          <w:bCs/>
        </w:rPr>
      </w:pPr>
      <w:r w:rsidRPr="007369E8">
        <w:rPr>
          <w:rFonts w:ascii="Tenorite" w:hAnsi="Tenorite"/>
          <w:b/>
          <w:bCs/>
        </w:rPr>
        <w:lastRenderedPageBreak/>
        <w:t>Kort geding</w:t>
      </w:r>
    </w:p>
    <w:p w14:paraId="0F061401" w14:textId="1EA966AB" w:rsidR="007369E8" w:rsidRPr="00485DDC" w:rsidRDefault="007369E8" w:rsidP="0049327E">
      <w:pPr>
        <w:pStyle w:val="Geenafstand"/>
        <w:spacing w:line="276" w:lineRule="auto"/>
        <w:rPr>
          <w:rFonts w:ascii="Tenorite" w:hAnsi="Tenorite"/>
        </w:rPr>
      </w:pPr>
      <w:r>
        <w:rPr>
          <w:rFonts w:ascii="Tenorite" w:hAnsi="Tenorite"/>
        </w:rPr>
        <w:t xml:space="preserve">Tijdens het proces van </w:t>
      </w:r>
      <w:r w:rsidR="001269C3">
        <w:rPr>
          <w:rFonts w:ascii="Tenorite" w:hAnsi="Tenorite"/>
        </w:rPr>
        <w:t xml:space="preserve">opstellen en bestuurlijke behandeling van deze RIB, zijn het COA en </w:t>
      </w:r>
      <w:r w:rsidR="00E3688D">
        <w:rPr>
          <w:rFonts w:ascii="Tenorite" w:hAnsi="Tenorite"/>
        </w:rPr>
        <w:t>de gemeente</w:t>
      </w:r>
      <w:r w:rsidR="00485DDC">
        <w:rPr>
          <w:rFonts w:ascii="Tenorite" w:hAnsi="Tenorite"/>
        </w:rPr>
        <w:t xml:space="preserve"> d</w:t>
      </w:r>
      <w:r w:rsidR="00E3688D">
        <w:rPr>
          <w:rFonts w:ascii="Tenorite" w:hAnsi="Tenorite"/>
        </w:rPr>
        <w:t>oor de advocaat van omwonenden, gedagvaard in een kort geding</w:t>
      </w:r>
      <w:r w:rsidR="00E45E9C">
        <w:rPr>
          <w:rFonts w:ascii="Tenorite" w:hAnsi="Tenorite"/>
        </w:rPr>
        <w:t xml:space="preserve">. </w:t>
      </w:r>
      <w:r w:rsidR="006D6CE1">
        <w:rPr>
          <w:rFonts w:ascii="Tenorite" w:hAnsi="Tenorite"/>
        </w:rPr>
        <w:t>De landsadvocaat zal namens het COA de verdediging op zich nemen, waar wij als gemeente bij aanhaken.</w:t>
      </w:r>
      <w:r w:rsidR="0049327E">
        <w:rPr>
          <w:rFonts w:ascii="Tenorite" w:hAnsi="Tenorite"/>
        </w:rPr>
        <w:t xml:space="preserve"> </w:t>
      </w:r>
      <w:r w:rsidR="0049327E" w:rsidRPr="00485DDC">
        <w:rPr>
          <w:rFonts w:ascii="Tenorite" w:hAnsi="Tenorite"/>
        </w:rPr>
        <w:t>Wij houden u op de hoogte.</w:t>
      </w:r>
    </w:p>
    <w:p w14:paraId="56735B7A" w14:textId="77777777" w:rsidR="007369E8" w:rsidRPr="005A7DE4" w:rsidRDefault="007369E8" w:rsidP="003C2FDA">
      <w:pPr>
        <w:pStyle w:val="Geenafstand"/>
        <w:spacing w:line="276" w:lineRule="auto"/>
        <w:rPr>
          <w:rFonts w:ascii="Tenorite" w:hAnsi="Tenorite"/>
        </w:rPr>
      </w:pPr>
    </w:p>
    <w:p w14:paraId="22C15626" w14:textId="7CF82FCD" w:rsidR="00097087" w:rsidRPr="005A7DE4" w:rsidRDefault="00C5305A" w:rsidP="003C2FDA">
      <w:pPr>
        <w:spacing w:line="276" w:lineRule="auto"/>
        <w:rPr>
          <w:rFonts w:ascii="Tenorite" w:hAnsi="Tenorite"/>
          <w:b/>
          <w:bCs/>
        </w:rPr>
      </w:pPr>
      <w:r w:rsidRPr="005A7DE4">
        <w:rPr>
          <w:rFonts w:ascii="Tenorite" w:hAnsi="Tenorite"/>
          <w:b/>
          <w:bCs/>
        </w:rPr>
        <w:t>Communicatie</w:t>
      </w:r>
    </w:p>
    <w:p w14:paraId="7DABD7FA" w14:textId="4B25EBE9" w:rsidR="005D52E9" w:rsidRPr="005A7DE4" w:rsidRDefault="002333D8" w:rsidP="003C2FDA">
      <w:pPr>
        <w:spacing w:line="276" w:lineRule="auto"/>
        <w:rPr>
          <w:rFonts w:ascii="Tenorite" w:hAnsi="Tenorite"/>
        </w:rPr>
      </w:pPr>
      <w:sdt>
        <w:sdtPr>
          <w:rPr>
            <w:rFonts w:ascii="Tenorite" w:hAnsi="Tenorite"/>
          </w:rPr>
          <w:id w:val="1522127216"/>
        </w:sdtPr>
        <w:sdtEndPr/>
        <w:sdtContent>
          <w:bookmarkStart w:id="0" w:name="_Hlk146731069"/>
          <w:sdt>
            <w:sdtPr>
              <w:rPr>
                <w:rFonts w:ascii="Tenorite" w:hAnsi="Tenorite"/>
              </w:rPr>
              <w:alias w:val="Vul in hoe je de raad verder op de hoogte houdt"/>
              <w:tag w:val="Vul in hoe je de raad verder op de hoogte houdt"/>
              <w:id w:val="1938175987"/>
            </w:sdtPr>
            <w:sdtEndPr/>
            <w:sdtContent>
              <w:r w:rsidR="00DD7964" w:rsidRPr="005A7DE4">
                <w:rPr>
                  <w:rFonts w:ascii="Tenorite" w:hAnsi="Tenorite"/>
                </w:rPr>
                <w:t>De informatie in deze RIB zal ook</w:t>
              </w:r>
              <w:r w:rsidR="006F73E2" w:rsidRPr="005A7DE4">
                <w:rPr>
                  <w:rFonts w:ascii="Tenorite" w:hAnsi="Tenorite"/>
                </w:rPr>
                <w:t xml:space="preserve"> </w:t>
              </w:r>
              <w:r w:rsidR="00DD7964" w:rsidRPr="005A7DE4">
                <w:rPr>
                  <w:rFonts w:ascii="Tenorite" w:hAnsi="Tenorite"/>
                </w:rPr>
                <w:t>worden gedeeld via de website van de gemeente (pagina over asielopvang) en de gemeentelijke informatiepagina in de weekbladen</w:t>
              </w:r>
              <w:r w:rsidR="00E8170A" w:rsidRPr="005A7DE4">
                <w:rPr>
                  <w:rFonts w:ascii="Tenorite" w:hAnsi="Tenorite"/>
                </w:rPr>
                <w:t>.</w:t>
              </w:r>
              <w:r w:rsidR="00BE5557">
                <w:rPr>
                  <w:rFonts w:ascii="Tenorite" w:hAnsi="Tenorite"/>
                </w:rPr>
                <w:t xml:space="preserve"> Daarnaast worden alle belanghebbenden afzonderlijk per brief of e-mail geïnformeerd en uitgenodigd</w:t>
              </w:r>
              <w:r w:rsidR="001C2718">
                <w:rPr>
                  <w:rFonts w:ascii="Tenorite" w:hAnsi="Tenorite"/>
                </w:rPr>
                <w:t xml:space="preserve"> voor de informatiemomenten.</w:t>
              </w:r>
            </w:sdtContent>
          </w:sdt>
          <w:bookmarkEnd w:id="0"/>
        </w:sdtContent>
      </w:sdt>
    </w:p>
    <w:p w14:paraId="3C5FFD59" w14:textId="77777777" w:rsidR="00E44EE8" w:rsidRDefault="00E44EE8" w:rsidP="003C2FDA">
      <w:pPr>
        <w:spacing w:line="276" w:lineRule="auto"/>
        <w:rPr>
          <w:rFonts w:ascii="Tenorite" w:hAnsi="Tenorite"/>
        </w:rPr>
      </w:pPr>
    </w:p>
    <w:p w14:paraId="6105E67B" w14:textId="6655D5D8" w:rsidR="007D7DB2" w:rsidRPr="007D7DB2" w:rsidRDefault="007D7DB2" w:rsidP="003C2FDA">
      <w:pPr>
        <w:spacing w:line="276" w:lineRule="auto"/>
        <w:rPr>
          <w:rFonts w:ascii="Tenorite" w:hAnsi="Tenorite"/>
          <w:b/>
          <w:bCs/>
        </w:rPr>
      </w:pPr>
      <w:r w:rsidRPr="007D7DB2">
        <w:rPr>
          <w:rFonts w:ascii="Tenorite" w:hAnsi="Tenorite"/>
          <w:b/>
          <w:bCs/>
        </w:rPr>
        <w:t>Bijlagen</w:t>
      </w:r>
    </w:p>
    <w:p w14:paraId="771DC106" w14:textId="0B91CF99" w:rsidR="00A12954" w:rsidRPr="00A12954" w:rsidRDefault="00BE47E8" w:rsidP="00A12954">
      <w:pPr>
        <w:pStyle w:val="Lijstalinea"/>
        <w:numPr>
          <w:ilvl w:val="0"/>
          <w:numId w:val="24"/>
        </w:numPr>
        <w:spacing w:line="276" w:lineRule="auto"/>
        <w:rPr>
          <w:rFonts w:ascii="Tenorite" w:hAnsi="Tenorite"/>
        </w:rPr>
      </w:pPr>
      <w:r w:rsidRPr="00A12954">
        <w:rPr>
          <w:rFonts w:ascii="Tenorite" w:hAnsi="Tenorite"/>
        </w:rPr>
        <w:t>Uitnodiging</w:t>
      </w:r>
      <w:r w:rsidR="00A12954" w:rsidRPr="00A12954">
        <w:rPr>
          <w:rFonts w:ascii="Tenorite" w:hAnsi="Tenorite"/>
        </w:rPr>
        <w:t xml:space="preserve"> voor </w:t>
      </w:r>
      <w:r w:rsidR="005B3D87">
        <w:rPr>
          <w:rFonts w:ascii="Tenorite" w:hAnsi="Tenorite"/>
        </w:rPr>
        <w:t xml:space="preserve">de </w:t>
      </w:r>
      <w:r w:rsidR="00F818A2">
        <w:rPr>
          <w:rFonts w:ascii="Tenorite" w:hAnsi="Tenorite"/>
        </w:rPr>
        <w:t xml:space="preserve">rondleiding op maandag 4 december 19.00 </w:t>
      </w:r>
      <w:r w:rsidR="005B3D87">
        <w:rPr>
          <w:rFonts w:ascii="Tenorite" w:hAnsi="Tenorite"/>
        </w:rPr>
        <w:t>uur in het Van der Valk Hotel.</w:t>
      </w:r>
    </w:p>
    <w:p w14:paraId="1C818759" w14:textId="450CF44B" w:rsidR="008707D7" w:rsidRPr="005B3D87" w:rsidRDefault="005B3D87" w:rsidP="005B3D87">
      <w:pPr>
        <w:pStyle w:val="Lijstalinea"/>
        <w:numPr>
          <w:ilvl w:val="0"/>
          <w:numId w:val="24"/>
        </w:numPr>
        <w:spacing w:line="276" w:lineRule="auto"/>
        <w:rPr>
          <w:rFonts w:ascii="Tenorite" w:hAnsi="Tenorite"/>
        </w:rPr>
      </w:pPr>
      <w:r>
        <w:rPr>
          <w:rFonts w:ascii="Tenorite" w:hAnsi="Tenorite"/>
        </w:rPr>
        <w:t xml:space="preserve">Uitnodiging voor </w:t>
      </w:r>
      <w:r w:rsidRPr="00A12954">
        <w:rPr>
          <w:rFonts w:ascii="Tenorite" w:hAnsi="Tenorite"/>
        </w:rPr>
        <w:t>raadsleden</w:t>
      </w:r>
      <w:r w:rsidRPr="005B3D87">
        <w:rPr>
          <w:rFonts w:ascii="Tenorite" w:hAnsi="Tenorite"/>
        </w:rPr>
        <w:t xml:space="preserve"> </w:t>
      </w:r>
      <w:r>
        <w:rPr>
          <w:rFonts w:ascii="Tenorite" w:hAnsi="Tenorite"/>
        </w:rPr>
        <w:t xml:space="preserve">voor de </w:t>
      </w:r>
      <w:r w:rsidR="00BE47E8" w:rsidRPr="005B3D87">
        <w:rPr>
          <w:rFonts w:ascii="Tenorite" w:hAnsi="Tenorite"/>
        </w:rPr>
        <w:t>informatiebijeenkomst omwonenden (en gelegenheid tot bezichtiging</w:t>
      </w:r>
      <w:r w:rsidR="00D13ECE" w:rsidRPr="005B3D87">
        <w:rPr>
          <w:rFonts w:ascii="Tenorite" w:hAnsi="Tenorite"/>
        </w:rPr>
        <w:t xml:space="preserve"> van de locatie) </w:t>
      </w:r>
      <w:r w:rsidR="00BE47E8" w:rsidRPr="005B3D87">
        <w:rPr>
          <w:rFonts w:ascii="Tenorite" w:hAnsi="Tenorite"/>
        </w:rPr>
        <w:t>woensdag 6 december 19.00 uur in het Van der Valk Hotel.</w:t>
      </w:r>
    </w:p>
    <w:p w14:paraId="1097D9C5" w14:textId="77777777" w:rsidR="00D259A8" w:rsidRPr="005A7DE4" w:rsidRDefault="00D259A8" w:rsidP="003C2FDA">
      <w:pPr>
        <w:tabs>
          <w:tab w:val="left" w:pos="2552"/>
        </w:tabs>
        <w:spacing w:line="276" w:lineRule="auto"/>
        <w:rPr>
          <w:rFonts w:ascii="Tenorite" w:hAnsi="Tenorite" w:cs="Lucida Sans Unicode"/>
          <w:spacing w:val="-2"/>
        </w:rPr>
      </w:pPr>
    </w:p>
    <w:p w14:paraId="2FDAAC1D" w14:textId="17BB0774" w:rsidR="00D9154C" w:rsidRPr="005A7DE4" w:rsidRDefault="00AA5FC6" w:rsidP="003C2FDA">
      <w:pPr>
        <w:tabs>
          <w:tab w:val="left" w:pos="2552"/>
        </w:tabs>
        <w:spacing w:line="276" w:lineRule="auto"/>
        <w:rPr>
          <w:rFonts w:ascii="Tenorite" w:hAnsi="Tenorite" w:cs="Lucida Sans Unicode"/>
          <w:spacing w:val="-2"/>
        </w:rPr>
      </w:pPr>
      <w:r w:rsidRPr="005A7DE4">
        <w:rPr>
          <w:rFonts w:ascii="Tenorite" w:hAnsi="Tenorite" w:cs="Lucida Sans Unicode"/>
          <w:spacing w:val="-2"/>
        </w:rPr>
        <w:t>Maashorst</w:t>
      </w:r>
      <w:r w:rsidR="00343583" w:rsidRPr="005A7DE4">
        <w:rPr>
          <w:rFonts w:ascii="Tenorite" w:hAnsi="Tenorite" w:cs="Lucida Sans Unicode"/>
          <w:spacing w:val="-2"/>
        </w:rPr>
        <w:t xml:space="preserve">, </w:t>
      </w:r>
      <w:r w:rsidR="00D13ECE">
        <w:rPr>
          <w:rFonts w:ascii="Tenorite" w:hAnsi="Tenorite" w:cs="Lucida Sans Unicode"/>
          <w:spacing w:val="-2"/>
        </w:rPr>
        <w:t>28</w:t>
      </w:r>
      <w:r w:rsidR="007D7DB2">
        <w:rPr>
          <w:rFonts w:ascii="Tenorite" w:hAnsi="Tenorite" w:cs="Lucida Sans Unicode"/>
          <w:spacing w:val="-2"/>
        </w:rPr>
        <w:t xml:space="preserve"> november</w:t>
      </w:r>
      <w:r w:rsidR="00C5305A" w:rsidRPr="005A7DE4">
        <w:rPr>
          <w:rFonts w:ascii="Tenorite" w:hAnsi="Tenorite" w:cs="Lucida Sans Unicode"/>
          <w:spacing w:val="-2"/>
        </w:rPr>
        <w:t xml:space="preserve"> 2023</w:t>
      </w:r>
    </w:p>
    <w:p w14:paraId="3AC08C95" w14:textId="77777777" w:rsidR="00535150" w:rsidRPr="005A7DE4" w:rsidRDefault="00535150" w:rsidP="003C2FDA">
      <w:pPr>
        <w:tabs>
          <w:tab w:val="left" w:pos="2552"/>
        </w:tabs>
        <w:spacing w:line="276" w:lineRule="auto"/>
        <w:rPr>
          <w:rFonts w:ascii="Tenorite" w:hAnsi="Tenorite" w:cs="Lucida Sans Unicode"/>
          <w:spacing w:val="-2"/>
        </w:rPr>
      </w:pPr>
    </w:p>
    <w:p w14:paraId="5309665A" w14:textId="2C8A2472" w:rsidR="004D4373" w:rsidRPr="005A7DE4" w:rsidRDefault="00C5305A" w:rsidP="003C2FDA">
      <w:pPr>
        <w:tabs>
          <w:tab w:val="left" w:pos="2552"/>
        </w:tabs>
        <w:spacing w:line="276" w:lineRule="auto"/>
        <w:rPr>
          <w:rFonts w:ascii="Tenorite" w:hAnsi="Tenorite" w:cs="Lucida Sans Unicode"/>
          <w:spacing w:val="-2"/>
        </w:rPr>
      </w:pPr>
      <w:r w:rsidRPr="005A7DE4">
        <w:rPr>
          <w:rFonts w:ascii="Tenorite" w:hAnsi="Tenorite" w:cs="Lucida Sans Unicode"/>
          <w:spacing w:val="-2"/>
        </w:rPr>
        <w:t xml:space="preserve">Burgemeester en wethouders van </w:t>
      </w:r>
      <w:r w:rsidR="00B25976" w:rsidRPr="005A7DE4">
        <w:rPr>
          <w:rFonts w:ascii="Tenorite" w:hAnsi="Tenorite" w:cs="Lucida Sans Unicode"/>
          <w:spacing w:val="-2"/>
        </w:rPr>
        <w:t>Maashorst</w:t>
      </w:r>
    </w:p>
    <w:tbl>
      <w:tblPr>
        <w:tblStyle w:val="Tabelraster"/>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77"/>
        <w:gridCol w:w="4536"/>
      </w:tblGrid>
      <w:tr w:rsidR="00240BCD" w:rsidRPr="005A7DE4" w14:paraId="12017D00" w14:textId="77777777" w:rsidTr="00097087">
        <w:tc>
          <w:tcPr>
            <w:tcW w:w="2977" w:type="dxa"/>
          </w:tcPr>
          <w:p w14:paraId="7BA8EDB5" w14:textId="77777777" w:rsidR="00DA394A" w:rsidRPr="005A7DE4" w:rsidRDefault="00C5305A" w:rsidP="003C2FDA">
            <w:pPr>
              <w:spacing w:line="276" w:lineRule="auto"/>
              <w:ind w:hanging="105"/>
              <w:rPr>
                <w:rFonts w:ascii="Tenorite" w:hAnsi="Tenorite"/>
              </w:rPr>
            </w:pPr>
            <w:r w:rsidRPr="005A7DE4">
              <w:rPr>
                <w:rFonts w:ascii="Tenorite" w:hAnsi="Tenorite"/>
              </w:rPr>
              <w:t>de secretaris,</w:t>
            </w:r>
          </w:p>
          <w:p w14:paraId="1AB43211" w14:textId="77777777" w:rsidR="00DA394A" w:rsidRPr="005A7DE4" w:rsidRDefault="00DA394A" w:rsidP="003C2FDA">
            <w:pPr>
              <w:tabs>
                <w:tab w:val="left" w:pos="-1440"/>
                <w:tab w:val="left" w:pos="-720"/>
              </w:tabs>
              <w:spacing w:line="276" w:lineRule="auto"/>
              <w:ind w:hanging="105"/>
              <w:rPr>
                <w:rFonts w:ascii="Tenorite" w:hAnsi="Tenorite"/>
                <w:color w:val="FFFFFF" w:themeColor="background1"/>
              </w:rPr>
            </w:pPr>
          </w:p>
          <w:p w14:paraId="0DF16CA7" w14:textId="77777777" w:rsidR="00DA394A" w:rsidRPr="005A7DE4" w:rsidRDefault="00C5305A" w:rsidP="003C2FDA">
            <w:pPr>
              <w:tabs>
                <w:tab w:val="left" w:pos="-1440"/>
                <w:tab w:val="left" w:pos="-720"/>
              </w:tabs>
              <w:spacing w:line="276" w:lineRule="auto"/>
              <w:ind w:hanging="105"/>
              <w:rPr>
                <w:rFonts w:ascii="Tenorite" w:hAnsi="Tenorite"/>
                <w:color w:val="FFFFFF" w:themeColor="background1"/>
                <w:spacing w:val="-2"/>
              </w:rPr>
            </w:pPr>
            <w:r w:rsidRPr="005A7DE4">
              <w:rPr>
                <w:rFonts w:ascii="Tenorite" w:hAnsi="Tenorite"/>
                <w:color w:val="FFFFFF" w:themeColor="background1"/>
              </w:rPr>
              <w:t>{{Signer1}}</w:t>
            </w:r>
          </w:p>
          <w:p w14:paraId="01E1F82C" w14:textId="77777777" w:rsidR="00DA394A" w:rsidRPr="005A7DE4" w:rsidRDefault="00DA394A" w:rsidP="003C2FDA">
            <w:pPr>
              <w:tabs>
                <w:tab w:val="left" w:pos="-1440"/>
                <w:tab w:val="left" w:pos="-720"/>
              </w:tabs>
              <w:spacing w:line="276" w:lineRule="auto"/>
              <w:ind w:hanging="105"/>
              <w:rPr>
                <w:rFonts w:ascii="Tenorite" w:hAnsi="Tenorite"/>
                <w:spacing w:val="-2"/>
              </w:rPr>
            </w:pPr>
          </w:p>
          <w:p w14:paraId="23004BFA" w14:textId="3FEAA19E" w:rsidR="00DA394A" w:rsidRPr="005A7DE4" w:rsidRDefault="00C5305A" w:rsidP="003C2FDA">
            <w:pPr>
              <w:tabs>
                <w:tab w:val="left" w:pos="-1440"/>
                <w:tab w:val="left" w:pos="-720"/>
              </w:tabs>
              <w:spacing w:line="276" w:lineRule="auto"/>
              <w:ind w:hanging="105"/>
              <w:rPr>
                <w:rFonts w:ascii="Tenorite" w:hAnsi="Tenorite"/>
              </w:rPr>
            </w:pPr>
            <w:r w:rsidRPr="005A7DE4">
              <w:rPr>
                <w:rFonts w:ascii="Tenorite" w:hAnsi="Tenorite"/>
                <w:spacing w:val="-2"/>
              </w:rPr>
              <w:t xml:space="preserve"> </w:t>
            </w:r>
            <w:r w:rsidRPr="005A7DE4">
              <w:rPr>
                <w:rFonts w:ascii="Tenorite" w:hAnsi="Tenorite"/>
              </w:rPr>
              <w:t>J.A.G.M. van Aaken</w:t>
            </w:r>
          </w:p>
        </w:tc>
        <w:tc>
          <w:tcPr>
            <w:tcW w:w="4536" w:type="dxa"/>
          </w:tcPr>
          <w:p w14:paraId="5D6F7ECD" w14:textId="77777777" w:rsidR="00DA394A" w:rsidRPr="005A7DE4" w:rsidRDefault="00C5305A" w:rsidP="003C2FDA">
            <w:pPr>
              <w:spacing w:line="276" w:lineRule="auto"/>
              <w:ind w:left="-113"/>
              <w:rPr>
                <w:rFonts w:ascii="Tenorite" w:hAnsi="Tenorite"/>
              </w:rPr>
            </w:pPr>
            <w:r w:rsidRPr="005A7DE4">
              <w:rPr>
                <w:rFonts w:ascii="Tenorite" w:hAnsi="Tenorite"/>
              </w:rPr>
              <w:t>de burgemeester,</w:t>
            </w:r>
          </w:p>
          <w:p w14:paraId="1960552B" w14:textId="77777777" w:rsidR="00DA394A" w:rsidRPr="005A7DE4" w:rsidRDefault="00DA394A" w:rsidP="003C2FDA">
            <w:pPr>
              <w:tabs>
                <w:tab w:val="left" w:pos="-1440"/>
                <w:tab w:val="left" w:pos="-720"/>
              </w:tabs>
              <w:spacing w:line="276" w:lineRule="auto"/>
              <w:ind w:left="462" w:hanging="506"/>
              <w:rPr>
                <w:rFonts w:ascii="Tenorite" w:hAnsi="Tenorite"/>
              </w:rPr>
            </w:pPr>
          </w:p>
          <w:p w14:paraId="1FB00C2B" w14:textId="77777777" w:rsidR="00DA394A" w:rsidRPr="005A7DE4" w:rsidRDefault="00C5305A" w:rsidP="003C2FDA">
            <w:pPr>
              <w:tabs>
                <w:tab w:val="left" w:pos="-1440"/>
                <w:tab w:val="left" w:pos="-720"/>
              </w:tabs>
              <w:spacing w:line="276" w:lineRule="auto"/>
              <w:ind w:left="462" w:hanging="506"/>
              <w:rPr>
                <w:rFonts w:ascii="Tenorite" w:hAnsi="Tenorite"/>
                <w:color w:val="FFFFFF" w:themeColor="background1"/>
                <w:spacing w:val="-2"/>
              </w:rPr>
            </w:pPr>
            <w:r w:rsidRPr="005A7DE4">
              <w:rPr>
                <w:rFonts w:ascii="Tenorite" w:hAnsi="Tenorite"/>
                <w:color w:val="FFFFFF" w:themeColor="background1"/>
              </w:rPr>
              <w:t>{{Signer2}}</w:t>
            </w:r>
          </w:p>
          <w:p w14:paraId="3FCF9447" w14:textId="77777777" w:rsidR="00DA394A" w:rsidRPr="005A7DE4" w:rsidRDefault="00DA394A" w:rsidP="003C2FDA">
            <w:pPr>
              <w:tabs>
                <w:tab w:val="left" w:pos="-1440"/>
                <w:tab w:val="left" w:pos="-720"/>
              </w:tabs>
              <w:spacing w:line="276" w:lineRule="auto"/>
              <w:ind w:left="462" w:hanging="506"/>
              <w:rPr>
                <w:rFonts w:ascii="Tenorite" w:hAnsi="Tenorite"/>
                <w:spacing w:val="-2"/>
              </w:rPr>
            </w:pPr>
          </w:p>
          <w:p w14:paraId="37214283" w14:textId="2746FFBE" w:rsidR="00DA394A" w:rsidRPr="005A7DE4" w:rsidRDefault="00C5305A" w:rsidP="003C2FDA">
            <w:pPr>
              <w:tabs>
                <w:tab w:val="left" w:pos="-1440"/>
                <w:tab w:val="left" w:pos="-720"/>
              </w:tabs>
              <w:spacing w:line="276" w:lineRule="auto"/>
              <w:ind w:left="462" w:hanging="506"/>
              <w:rPr>
                <w:rFonts w:ascii="Tenorite" w:hAnsi="Tenorite"/>
              </w:rPr>
            </w:pPr>
            <w:r w:rsidRPr="005A7DE4">
              <w:rPr>
                <w:rFonts w:ascii="Tenorite" w:hAnsi="Tenorite"/>
                <w:spacing w:val="-2"/>
              </w:rPr>
              <w:t xml:space="preserve"> </w:t>
            </w:r>
            <w:r w:rsidRPr="005A7DE4">
              <w:rPr>
                <w:rFonts w:ascii="Tenorite" w:hAnsi="Tenorite"/>
              </w:rPr>
              <w:t>M.J.D. Donders-de Leest</w:t>
            </w:r>
            <w:r w:rsidR="0037196E" w:rsidRPr="005A7DE4">
              <w:rPr>
                <w:rFonts w:ascii="Tenorite" w:hAnsi="Tenorite"/>
              </w:rPr>
              <w:t xml:space="preserve"> (</w:t>
            </w:r>
            <w:r w:rsidRPr="005A7DE4">
              <w:rPr>
                <w:rFonts w:ascii="Tenorite" w:hAnsi="Tenorite"/>
              </w:rPr>
              <w:t>wnd</w:t>
            </w:r>
            <w:r w:rsidR="0037196E" w:rsidRPr="005A7DE4">
              <w:rPr>
                <w:rFonts w:ascii="Tenorite" w:hAnsi="Tenorite"/>
              </w:rPr>
              <w:t>.)</w:t>
            </w:r>
          </w:p>
        </w:tc>
      </w:tr>
    </w:tbl>
    <w:p w14:paraId="6172E890" w14:textId="77777777" w:rsidR="005D52E9" w:rsidRPr="00C30325" w:rsidRDefault="005D52E9" w:rsidP="003C2FDA">
      <w:pPr>
        <w:tabs>
          <w:tab w:val="left" w:pos="2552"/>
        </w:tabs>
        <w:spacing w:line="276" w:lineRule="auto"/>
        <w:rPr>
          <w:rFonts w:ascii="Tenorite" w:hAnsi="Tenorite"/>
        </w:rPr>
      </w:pPr>
    </w:p>
    <w:sectPr w:rsidR="005D52E9" w:rsidRPr="00C30325" w:rsidSect="00173203">
      <w:headerReference w:type="default" r:id="rId11"/>
      <w:footerReference w:type="even" r:id="rId12"/>
      <w:footerReference w:type="default" r:id="rId13"/>
      <w:headerReference w:type="first" r:id="rId14"/>
      <w:footerReference w:type="first" r:id="rId15"/>
      <w:pgSz w:w="11907" w:h="16839" w:code="9"/>
      <w:pgMar w:top="2948" w:right="1701" w:bottom="1644"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78BCB" w14:textId="77777777" w:rsidR="00B37888" w:rsidRPr="005A7DE4" w:rsidRDefault="00B37888">
      <w:pPr>
        <w:spacing w:line="240" w:lineRule="auto"/>
      </w:pPr>
      <w:r w:rsidRPr="005A7DE4">
        <w:separator/>
      </w:r>
    </w:p>
  </w:endnote>
  <w:endnote w:type="continuationSeparator" w:id="0">
    <w:p w14:paraId="4B965CE0" w14:textId="77777777" w:rsidR="00B37888" w:rsidRPr="005A7DE4" w:rsidRDefault="00B37888">
      <w:pPr>
        <w:spacing w:line="240" w:lineRule="auto"/>
      </w:pPr>
      <w:r w:rsidRPr="005A7DE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norite">
    <w:altName w:val="Calibri"/>
    <w:charset w:val="00"/>
    <w:family w:val="auto"/>
    <w:pitch w:val="variable"/>
    <w:sig w:usb0="80000003" w:usb1="00000001"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page" w:horzAnchor="page" w:tblpX="10491" w:tblpY="16217"/>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tblGrid>
    <w:tr w:rsidR="00240BCD" w:rsidRPr="005A7DE4" w14:paraId="619DD245" w14:textId="77777777" w:rsidTr="004334FE">
      <w:tc>
        <w:tcPr>
          <w:tcW w:w="8495" w:type="dxa"/>
          <w:tcMar>
            <w:left w:w="0" w:type="dxa"/>
            <w:right w:w="0" w:type="dxa"/>
          </w:tcMar>
        </w:tcPr>
        <w:p w14:paraId="3498B67E" w14:textId="77777777" w:rsidR="00E64915" w:rsidRPr="005A7DE4" w:rsidRDefault="00C5305A" w:rsidP="004334FE">
          <w:pPr>
            <w:pStyle w:val="Voettekst"/>
            <w:jc w:val="right"/>
            <w:rPr>
              <w:sz w:val="16"/>
              <w:szCs w:val="16"/>
            </w:rPr>
          </w:pPr>
          <w:r w:rsidRPr="005A7DE4">
            <w:rPr>
              <w:sz w:val="16"/>
              <w:szCs w:val="16"/>
            </w:rPr>
            <w:fldChar w:fldCharType="begin"/>
          </w:r>
          <w:r w:rsidRPr="005A7DE4">
            <w:rPr>
              <w:sz w:val="16"/>
              <w:szCs w:val="16"/>
            </w:rPr>
            <w:instrText xml:space="preserve"> PAGE  \* Arabic  \* MERGEFORMAT </w:instrText>
          </w:r>
          <w:r w:rsidRPr="005A7DE4">
            <w:rPr>
              <w:sz w:val="16"/>
              <w:szCs w:val="16"/>
            </w:rPr>
            <w:fldChar w:fldCharType="separate"/>
          </w:r>
          <w:r w:rsidR="001A7EC7" w:rsidRPr="005A7DE4">
            <w:rPr>
              <w:sz w:val="16"/>
              <w:szCs w:val="16"/>
            </w:rPr>
            <w:t>2</w:t>
          </w:r>
          <w:r w:rsidRPr="005A7DE4">
            <w:rPr>
              <w:sz w:val="16"/>
              <w:szCs w:val="16"/>
            </w:rPr>
            <w:fldChar w:fldCharType="end"/>
          </w:r>
          <w:r w:rsidRPr="005A7DE4">
            <w:rPr>
              <w:sz w:val="16"/>
              <w:szCs w:val="16"/>
            </w:rPr>
            <w:t>/</w:t>
          </w:r>
          <w:r w:rsidRPr="005A7DE4">
            <w:rPr>
              <w:sz w:val="16"/>
              <w:szCs w:val="16"/>
            </w:rPr>
            <w:fldChar w:fldCharType="begin"/>
          </w:r>
          <w:r w:rsidRPr="005A7DE4">
            <w:rPr>
              <w:sz w:val="16"/>
              <w:szCs w:val="16"/>
            </w:rPr>
            <w:instrText xml:space="preserve"> NUMPAGES  \# "0" \* Arabic  \* MERGEFORMAT </w:instrText>
          </w:r>
          <w:r w:rsidRPr="005A7DE4">
            <w:rPr>
              <w:sz w:val="16"/>
              <w:szCs w:val="16"/>
            </w:rPr>
            <w:fldChar w:fldCharType="separate"/>
          </w:r>
          <w:r w:rsidR="001A7EC7" w:rsidRPr="005A7DE4">
            <w:rPr>
              <w:sz w:val="16"/>
              <w:szCs w:val="16"/>
            </w:rPr>
            <w:t>2</w:t>
          </w:r>
          <w:r w:rsidRPr="005A7DE4">
            <w:rPr>
              <w:sz w:val="16"/>
              <w:szCs w:val="16"/>
            </w:rPr>
            <w:fldChar w:fldCharType="end"/>
          </w:r>
        </w:p>
      </w:tc>
    </w:tr>
  </w:tbl>
  <w:p w14:paraId="7E987A61" w14:textId="77777777" w:rsidR="00E64915" w:rsidRPr="005A7DE4" w:rsidRDefault="00E6491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page" w:horzAnchor="page" w:tblpX="10491" w:tblpY="16217"/>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tblGrid>
    <w:tr w:rsidR="00240BCD" w:rsidRPr="005A7DE4" w14:paraId="05519096" w14:textId="77777777" w:rsidTr="004334FE">
      <w:tc>
        <w:tcPr>
          <w:tcW w:w="8495" w:type="dxa"/>
          <w:tcMar>
            <w:left w:w="0" w:type="dxa"/>
            <w:right w:w="0" w:type="dxa"/>
          </w:tcMar>
        </w:tcPr>
        <w:p w14:paraId="05756FE0" w14:textId="77777777" w:rsidR="00E64915" w:rsidRPr="005A7DE4" w:rsidRDefault="00C5305A" w:rsidP="004334FE">
          <w:pPr>
            <w:pStyle w:val="Voettekst"/>
            <w:jc w:val="right"/>
          </w:pPr>
          <w:r w:rsidRPr="005A7DE4">
            <w:fldChar w:fldCharType="begin"/>
          </w:r>
          <w:r w:rsidRPr="005A7DE4">
            <w:instrText xml:space="preserve"> PAGE  \* Arabic  \* MERGEFORMAT </w:instrText>
          </w:r>
          <w:r w:rsidRPr="005A7DE4">
            <w:fldChar w:fldCharType="separate"/>
          </w:r>
          <w:r w:rsidR="001A7EC7" w:rsidRPr="005A7DE4">
            <w:t>3</w:t>
          </w:r>
          <w:r w:rsidRPr="005A7DE4">
            <w:fldChar w:fldCharType="end"/>
          </w:r>
          <w:r w:rsidRPr="005A7DE4">
            <w:t>/</w:t>
          </w:r>
          <w:r w:rsidRPr="005A7DE4">
            <w:fldChar w:fldCharType="begin"/>
          </w:r>
          <w:r w:rsidRPr="005A7DE4">
            <w:instrText xml:space="preserve"> NUMPAGES  \# "0" \* Arabic  \* MERGEFORMAT </w:instrText>
          </w:r>
          <w:r w:rsidRPr="005A7DE4">
            <w:fldChar w:fldCharType="separate"/>
          </w:r>
          <w:r w:rsidR="001A7EC7" w:rsidRPr="005A7DE4">
            <w:t>3</w:t>
          </w:r>
          <w:r w:rsidRPr="005A7DE4">
            <w:fldChar w:fldCharType="end"/>
          </w:r>
        </w:p>
      </w:tc>
    </w:tr>
  </w:tbl>
  <w:p w14:paraId="2524846A" w14:textId="3EE87C10" w:rsidR="00E64915" w:rsidRPr="005A7DE4" w:rsidRDefault="00C5305A">
    <w:pPr>
      <w:pStyle w:val="Voettekst"/>
    </w:pPr>
    <w:r w:rsidRPr="005A7DE4">
      <w:rPr>
        <w:noProof/>
      </w:rPr>
      <w:drawing>
        <wp:anchor distT="0" distB="0" distL="114300" distR="114300" simplePos="0" relativeHeight="251657216" behindDoc="1" locked="1" layoutInCell="1" allowOverlap="1" wp14:anchorId="4CFEC2E2" wp14:editId="648727F9">
          <wp:simplePos x="0" y="0"/>
          <wp:positionH relativeFrom="page">
            <wp:posOffset>3600450</wp:posOffset>
          </wp:positionH>
          <wp:positionV relativeFrom="page">
            <wp:posOffset>8972550</wp:posOffset>
          </wp:positionV>
          <wp:extent cx="3963600" cy="1706400"/>
          <wp:effectExtent l="0" t="0" r="0" b="8255"/>
          <wp:wrapNone/>
          <wp:docPr id="4" name="Afbeelding 1" descr="Afbeelding met donker, lijn, huisk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1" descr="Afbeelding met donker, lijn, huiska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3963600" cy="1706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page" w:horzAnchor="page" w:tblpX="10491" w:tblpY="16217"/>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tblGrid>
    <w:tr w:rsidR="00240BCD" w:rsidRPr="00D940F0" w14:paraId="568AB8F8" w14:textId="77777777" w:rsidTr="004334FE">
      <w:tc>
        <w:tcPr>
          <w:tcW w:w="8495" w:type="dxa"/>
          <w:tcMar>
            <w:left w:w="0" w:type="dxa"/>
            <w:right w:w="0" w:type="dxa"/>
          </w:tcMar>
        </w:tcPr>
        <w:p w14:paraId="28B8D9DD" w14:textId="3DD1CC38" w:rsidR="00E64915" w:rsidRPr="00D940F0" w:rsidRDefault="00C5305A" w:rsidP="004334FE">
          <w:pPr>
            <w:pStyle w:val="Voettekst"/>
            <w:jc w:val="right"/>
            <w:rPr>
              <w:sz w:val="16"/>
              <w:szCs w:val="16"/>
            </w:rPr>
          </w:pPr>
          <w:r w:rsidRPr="00D940F0">
            <w:rPr>
              <w:sz w:val="16"/>
              <w:szCs w:val="16"/>
            </w:rPr>
            <w:fldChar w:fldCharType="begin"/>
          </w:r>
          <w:r w:rsidRPr="00D940F0">
            <w:rPr>
              <w:sz w:val="16"/>
              <w:szCs w:val="16"/>
            </w:rPr>
            <w:instrText xml:space="preserve"> PAGE  \* Arabic  \* MERGEFORMAT </w:instrText>
          </w:r>
          <w:r w:rsidRPr="00D940F0">
            <w:rPr>
              <w:sz w:val="16"/>
              <w:szCs w:val="16"/>
            </w:rPr>
            <w:fldChar w:fldCharType="separate"/>
          </w:r>
          <w:r w:rsidR="001D11EC" w:rsidRPr="00D940F0">
            <w:rPr>
              <w:sz w:val="16"/>
              <w:szCs w:val="16"/>
            </w:rPr>
            <w:t>1</w:t>
          </w:r>
          <w:r w:rsidRPr="00D940F0">
            <w:rPr>
              <w:sz w:val="16"/>
              <w:szCs w:val="16"/>
            </w:rPr>
            <w:fldChar w:fldCharType="end"/>
          </w:r>
          <w:r w:rsidRPr="00D940F0">
            <w:rPr>
              <w:sz w:val="16"/>
              <w:szCs w:val="16"/>
            </w:rPr>
            <w:t>/</w:t>
          </w:r>
          <w:r w:rsidRPr="00D940F0">
            <w:rPr>
              <w:sz w:val="16"/>
              <w:szCs w:val="16"/>
            </w:rPr>
            <w:fldChar w:fldCharType="begin"/>
          </w:r>
          <w:r w:rsidRPr="00D940F0">
            <w:rPr>
              <w:sz w:val="16"/>
              <w:szCs w:val="16"/>
            </w:rPr>
            <w:instrText xml:space="preserve"> NUMPAGES  \# "0" \* Arabic  \* MERGEFORMAT </w:instrText>
          </w:r>
          <w:r w:rsidRPr="00D940F0">
            <w:rPr>
              <w:sz w:val="16"/>
              <w:szCs w:val="16"/>
            </w:rPr>
            <w:fldChar w:fldCharType="separate"/>
          </w:r>
          <w:r w:rsidR="001D11EC" w:rsidRPr="00D940F0">
            <w:rPr>
              <w:sz w:val="16"/>
              <w:szCs w:val="16"/>
            </w:rPr>
            <w:t>2</w:t>
          </w:r>
          <w:r w:rsidRPr="00D940F0">
            <w:rPr>
              <w:sz w:val="16"/>
              <w:szCs w:val="16"/>
            </w:rPr>
            <w:fldChar w:fldCharType="end"/>
          </w:r>
        </w:p>
      </w:tc>
    </w:tr>
  </w:tbl>
  <w:p w14:paraId="22E6D916" w14:textId="6543CE09" w:rsidR="00E64915" w:rsidRPr="005A7DE4" w:rsidRDefault="00C5305A">
    <w:pPr>
      <w:pStyle w:val="Voettekst"/>
      <w:rPr>
        <w:sz w:val="16"/>
        <w:szCs w:val="16"/>
      </w:rPr>
    </w:pPr>
    <w:r w:rsidRPr="005A7DE4">
      <w:rPr>
        <w:noProof/>
        <w:sz w:val="16"/>
        <w:szCs w:val="16"/>
      </w:rPr>
      <w:drawing>
        <wp:anchor distT="0" distB="0" distL="114300" distR="114300" simplePos="0" relativeHeight="251659264" behindDoc="1" locked="1" layoutInCell="1" allowOverlap="1" wp14:anchorId="2AD2D257" wp14:editId="74DC275F">
          <wp:simplePos x="0" y="0"/>
          <wp:positionH relativeFrom="page">
            <wp:posOffset>3600450</wp:posOffset>
          </wp:positionH>
          <wp:positionV relativeFrom="page">
            <wp:posOffset>8972550</wp:posOffset>
          </wp:positionV>
          <wp:extent cx="3963600" cy="1706400"/>
          <wp:effectExtent l="0" t="0" r="0" b="8255"/>
          <wp:wrapNone/>
          <wp:docPr id="3" name="Afbeelding 1" descr="Afbeelding met donker, lijn, huisk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1" descr="Afbeelding met donker, lijn, huiska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3963600" cy="1706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88C3A" w14:textId="77777777" w:rsidR="00B37888" w:rsidRPr="005A7DE4" w:rsidRDefault="00B37888">
      <w:pPr>
        <w:spacing w:line="240" w:lineRule="auto"/>
      </w:pPr>
      <w:r w:rsidRPr="005A7DE4">
        <w:separator/>
      </w:r>
    </w:p>
  </w:footnote>
  <w:footnote w:type="continuationSeparator" w:id="0">
    <w:p w14:paraId="545B1B21" w14:textId="77777777" w:rsidR="00B37888" w:rsidRPr="005A7DE4" w:rsidRDefault="00B37888">
      <w:pPr>
        <w:spacing w:line="240" w:lineRule="auto"/>
      </w:pPr>
      <w:r w:rsidRPr="005A7DE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D302" w14:textId="157B5309" w:rsidR="00E64915" w:rsidRPr="005A7DE4" w:rsidRDefault="00C5305A">
    <w:pPr>
      <w:pStyle w:val="Koptekst"/>
    </w:pPr>
    <w:r w:rsidRPr="005A7DE4">
      <w:rPr>
        <w:noProof/>
        <w:lang w:eastAsia="nl-NL"/>
      </w:rPr>
      <w:drawing>
        <wp:anchor distT="0" distB="0" distL="114300" distR="114300" simplePos="0" relativeHeight="251656192" behindDoc="1" locked="0" layoutInCell="1" allowOverlap="1" wp14:anchorId="5F7F871B" wp14:editId="3A6EF020">
          <wp:simplePos x="0" y="0"/>
          <wp:positionH relativeFrom="page">
            <wp:posOffset>6480810</wp:posOffset>
          </wp:positionH>
          <wp:positionV relativeFrom="page">
            <wp:posOffset>269875</wp:posOffset>
          </wp:positionV>
          <wp:extent cx="540000" cy="972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ashorst_D_cmyk.jpg"/>
                  <pic:cNvPicPr/>
                </pic:nvPicPr>
                <pic:blipFill>
                  <a:blip r:embed="rId1" cstate="print">
                    <a:clrChange>
                      <a:clrFrom>
                        <a:srgbClr val="FFFEFD"/>
                      </a:clrFrom>
                      <a:clrTo>
                        <a:srgbClr val="FFFEFD">
                          <a:alpha val="0"/>
                        </a:srgbClr>
                      </a:clrTo>
                    </a:clrChange>
                    <a:extLst>
                      <a:ext uri="{BEBA8EAE-BF5A-486C-A8C5-ECC9F3942E4B}">
                        <a14:imgProps xmlns:a14="http://schemas.microsoft.com/office/drawing/2010/main">
                          <a14:imgLayer>
                            <a14:imgEffect>
                              <a14:colorTemperature colorTemp="6600"/>
                            </a14:imgEffect>
                          </a14:imgLayer>
                        </a14:imgProps>
                      </a:ext>
                      <a:ext uri="{28A0092B-C50C-407E-A947-70E740481C1C}">
                        <a14:useLocalDpi xmlns:a14="http://schemas.microsoft.com/office/drawing/2010/main" val="0"/>
                      </a:ext>
                    </a:extLst>
                  </a:blip>
                  <a:stretch>
                    <a:fillRect/>
                  </a:stretch>
                </pic:blipFill>
                <pic:spPr>
                  <a:xfrm>
                    <a:off x="0" y="0"/>
                    <a:ext cx="540000" cy="97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D62BF" w14:textId="36FCEF5C" w:rsidR="00173203" w:rsidRPr="005A7DE4" w:rsidRDefault="00C5305A" w:rsidP="00173203">
    <w:pPr>
      <w:ind w:left="-1418" w:firstLine="1418"/>
    </w:pPr>
    <w:r w:rsidRPr="005A7DE4">
      <w:rPr>
        <w:noProof/>
        <w:lang w:eastAsia="nl-NL"/>
      </w:rPr>
      <w:drawing>
        <wp:anchor distT="0" distB="0" distL="114300" distR="114300" simplePos="0" relativeHeight="251658240" behindDoc="0" locked="0" layoutInCell="1" allowOverlap="1" wp14:anchorId="30156D6D" wp14:editId="4113ACA3">
          <wp:simplePos x="0" y="0"/>
          <wp:positionH relativeFrom="page">
            <wp:posOffset>4932680</wp:posOffset>
          </wp:positionH>
          <wp:positionV relativeFrom="page">
            <wp:posOffset>269875</wp:posOffset>
          </wp:positionV>
          <wp:extent cx="2088000" cy="982800"/>
          <wp:effectExtent l="0" t="0" r="7620" b="8255"/>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shorst_A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8000" cy="982800"/>
                  </a:xfrm>
                  <a:prstGeom prst="rect">
                    <a:avLst/>
                  </a:prstGeom>
                </pic:spPr>
              </pic:pic>
            </a:graphicData>
          </a:graphic>
          <wp14:sizeRelH relativeFrom="margin">
            <wp14:pctWidth>0</wp14:pctWidth>
          </wp14:sizeRelH>
          <wp14:sizeRelV relativeFrom="margin">
            <wp14:pctHeight>0</wp14:pctHeight>
          </wp14:sizeRelV>
        </wp:anchor>
      </w:drawing>
    </w:r>
  </w:p>
  <w:p w14:paraId="7EEABF0F" w14:textId="271B7C01" w:rsidR="00173203" w:rsidRPr="005A7DE4" w:rsidRDefault="00173203" w:rsidP="001732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31B44"/>
    <w:multiLevelType w:val="hybridMultilevel"/>
    <w:tmpl w:val="5C14F8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903AC6"/>
    <w:multiLevelType w:val="hybridMultilevel"/>
    <w:tmpl w:val="39480F4E"/>
    <w:lvl w:ilvl="0" w:tplc="0413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0193355"/>
    <w:multiLevelType w:val="hybridMultilevel"/>
    <w:tmpl w:val="6EC282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A12AAA"/>
    <w:multiLevelType w:val="hybridMultilevel"/>
    <w:tmpl w:val="1F14B37C"/>
    <w:lvl w:ilvl="0" w:tplc="5C62822A">
      <w:start w:val="1"/>
      <w:numFmt w:val="lowerLetter"/>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547D85"/>
    <w:multiLevelType w:val="hybridMultilevel"/>
    <w:tmpl w:val="0EECE3BE"/>
    <w:lvl w:ilvl="0" w:tplc="A8C06834">
      <w:numFmt w:val="bullet"/>
      <w:lvlText w:val="-"/>
      <w:lvlJc w:val="left"/>
      <w:pPr>
        <w:ind w:left="720" w:hanging="360"/>
      </w:pPr>
      <w:rPr>
        <w:rFonts w:ascii="Tenorite" w:eastAsiaTheme="minorHAnsi" w:hAnsi="Tenorit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14741D"/>
    <w:multiLevelType w:val="hybridMultilevel"/>
    <w:tmpl w:val="832C986E"/>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6" w15:restartNumberingAfterBreak="0">
    <w:nsid w:val="18680B2A"/>
    <w:multiLevelType w:val="hybridMultilevel"/>
    <w:tmpl w:val="00505A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1EE6FB7"/>
    <w:multiLevelType w:val="hybridMultilevel"/>
    <w:tmpl w:val="25DE2D86"/>
    <w:lvl w:ilvl="0" w:tplc="04130001">
      <w:start w:val="1"/>
      <w:numFmt w:val="bullet"/>
      <w:lvlText w:val=""/>
      <w:lvlJc w:val="left"/>
      <w:pPr>
        <w:ind w:left="776" w:hanging="360"/>
      </w:pPr>
      <w:rPr>
        <w:rFonts w:ascii="Symbol" w:hAnsi="Symbol" w:hint="default"/>
      </w:rPr>
    </w:lvl>
    <w:lvl w:ilvl="1" w:tplc="04130003" w:tentative="1">
      <w:start w:val="1"/>
      <w:numFmt w:val="bullet"/>
      <w:lvlText w:val="o"/>
      <w:lvlJc w:val="left"/>
      <w:pPr>
        <w:ind w:left="1496" w:hanging="360"/>
      </w:pPr>
      <w:rPr>
        <w:rFonts w:ascii="Courier New" w:hAnsi="Courier New" w:cs="Courier New" w:hint="default"/>
      </w:rPr>
    </w:lvl>
    <w:lvl w:ilvl="2" w:tplc="04130005" w:tentative="1">
      <w:start w:val="1"/>
      <w:numFmt w:val="bullet"/>
      <w:lvlText w:val=""/>
      <w:lvlJc w:val="left"/>
      <w:pPr>
        <w:ind w:left="2216" w:hanging="360"/>
      </w:pPr>
      <w:rPr>
        <w:rFonts w:ascii="Wingdings" w:hAnsi="Wingdings" w:hint="default"/>
      </w:rPr>
    </w:lvl>
    <w:lvl w:ilvl="3" w:tplc="04130001" w:tentative="1">
      <w:start w:val="1"/>
      <w:numFmt w:val="bullet"/>
      <w:lvlText w:val=""/>
      <w:lvlJc w:val="left"/>
      <w:pPr>
        <w:ind w:left="2936" w:hanging="360"/>
      </w:pPr>
      <w:rPr>
        <w:rFonts w:ascii="Symbol" w:hAnsi="Symbol" w:hint="default"/>
      </w:rPr>
    </w:lvl>
    <w:lvl w:ilvl="4" w:tplc="04130003" w:tentative="1">
      <w:start w:val="1"/>
      <w:numFmt w:val="bullet"/>
      <w:lvlText w:val="o"/>
      <w:lvlJc w:val="left"/>
      <w:pPr>
        <w:ind w:left="3656" w:hanging="360"/>
      </w:pPr>
      <w:rPr>
        <w:rFonts w:ascii="Courier New" w:hAnsi="Courier New" w:cs="Courier New" w:hint="default"/>
      </w:rPr>
    </w:lvl>
    <w:lvl w:ilvl="5" w:tplc="04130005" w:tentative="1">
      <w:start w:val="1"/>
      <w:numFmt w:val="bullet"/>
      <w:lvlText w:val=""/>
      <w:lvlJc w:val="left"/>
      <w:pPr>
        <w:ind w:left="4376" w:hanging="360"/>
      </w:pPr>
      <w:rPr>
        <w:rFonts w:ascii="Wingdings" w:hAnsi="Wingdings" w:hint="default"/>
      </w:rPr>
    </w:lvl>
    <w:lvl w:ilvl="6" w:tplc="04130001" w:tentative="1">
      <w:start w:val="1"/>
      <w:numFmt w:val="bullet"/>
      <w:lvlText w:val=""/>
      <w:lvlJc w:val="left"/>
      <w:pPr>
        <w:ind w:left="5096" w:hanging="360"/>
      </w:pPr>
      <w:rPr>
        <w:rFonts w:ascii="Symbol" w:hAnsi="Symbol" w:hint="default"/>
      </w:rPr>
    </w:lvl>
    <w:lvl w:ilvl="7" w:tplc="04130003" w:tentative="1">
      <w:start w:val="1"/>
      <w:numFmt w:val="bullet"/>
      <w:lvlText w:val="o"/>
      <w:lvlJc w:val="left"/>
      <w:pPr>
        <w:ind w:left="5816" w:hanging="360"/>
      </w:pPr>
      <w:rPr>
        <w:rFonts w:ascii="Courier New" w:hAnsi="Courier New" w:cs="Courier New" w:hint="default"/>
      </w:rPr>
    </w:lvl>
    <w:lvl w:ilvl="8" w:tplc="04130005" w:tentative="1">
      <w:start w:val="1"/>
      <w:numFmt w:val="bullet"/>
      <w:lvlText w:val=""/>
      <w:lvlJc w:val="left"/>
      <w:pPr>
        <w:ind w:left="6536" w:hanging="360"/>
      </w:pPr>
      <w:rPr>
        <w:rFonts w:ascii="Wingdings" w:hAnsi="Wingdings" w:hint="default"/>
      </w:rPr>
    </w:lvl>
  </w:abstractNum>
  <w:abstractNum w:abstractNumId="8" w15:restartNumberingAfterBreak="0">
    <w:nsid w:val="25FB3512"/>
    <w:multiLevelType w:val="hybridMultilevel"/>
    <w:tmpl w:val="4A481888"/>
    <w:lvl w:ilvl="0" w:tplc="04130001">
      <w:start w:val="1"/>
      <w:numFmt w:val="bullet"/>
      <w:lvlText w:val=""/>
      <w:lvlJc w:val="left"/>
      <w:pPr>
        <w:ind w:left="776" w:hanging="360"/>
      </w:pPr>
      <w:rPr>
        <w:rFonts w:ascii="Symbol" w:hAnsi="Symbol" w:hint="default"/>
      </w:rPr>
    </w:lvl>
    <w:lvl w:ilvl="1" w:tplc="04130003" w:tentative="1">
      <w:start w:val="1"/>
      <w:numFmt w:val="bullet"/>
      <w:lvlText w:val="o"/>
      <w:lvlJc w:val="left"/>
      <w:pPr>
        <w:ind w:left="1496" w:hanging="360"/>
      </w:pPr>
      <w:rPr>
        <w:rFonts w:ascii="Courier New" w:hAnsi="Courier New" w:cs="Courier New" w:hint="default"/>
      </w:rPr>
    </w:lvl>
    <w:lvl w:ilvl="2" w:tplc="04130005" w:tentative="1">
      <w:start w:val="1"/>
      <w:numFmt w:val="bullet"/>
      <w:lvlText w:val=""/>
      <w:lvlJc w:val="left"/>
      <w:pPr>
        <w:ind w:left="2216" w:hanging="360"/>
      </w:pPr>
      <w:rPr>
        <w:rFonts w:ascii="Wingdings" w:hAnsi="Wingdings" w:hint="default"/>
      </w:rPr>
    </w:lvl>
    <w:lvl w:ilvl="3" w:tplc="04130001" w:tentative="1">
      <w:start w:val="1"/>
      <w:numFmt w:val="bullet"/>
      <w:lvlText w:val=""/>
      <w:lvlJc w:val="left"/>
      <w:pPr>
        <w:ind w:left="2936" w:hanging="360"/>
      </w:pPr>
      <w:rPr>
        <w:rFonts w:ascii="Symbol" w:hAnsi="Symbol" w:hint="default"/>
      </w:rPr>
    </w:lvl>
    <w:lvl w:ilvl="4" w:tplc="04130003" w:tentative="1">
      <w:start w:val="1"/>
      <w:numFmt w:val="bullet"/>
      <w:lvlText w:val="o"/>
      <w:lvlJc w:val="left"/>
      <w:pPr>
        <w:ind w:left="3656" w:hanging="360"/>
      </w:pPr>
      <w:rPr>
        <w:rFonts w:ascii="Courier New" w:hAnsi="Courier New" w:cs="Courier New" w:hint="default"/>
      </w:rPr>
    </w:lvl>
    <w:lvl w:ilvl="5" w:tplc="04130005" w:tentative="1">
      <w:start w:val="1"/>
      <w:numFmt w:val="bullet"/>
      <w:lvlText w:val=""/>
      <w:lvlJc w:val="left"/>
      <w:pPr>
        <w:ind w:left="4376" w:hanging="360"/>
      </w:pPr>
      <w:rPr>
        <w:rFonts w:ascii="Wingdings" w:hAnsi="Wingdings" w:hint="default"/>
      </w:rPr>
    </w:lvl>
    <w:lvl w:ilvl="6" w:tplc="04130001" w:tentative="1">
      <w:start w:val="1"/>
      <w:numFmt w:val="bullet"/>
      <w:lvlText w:val=""/>
      <w:lvlJc w:val="left"/>
      <w:pPr>
        <w:ind w:left="5096" w:hanging="360"/>
      </w:pPr>
      <w:rPr>
        <w:rFonts w:ascii="Symbol" w:hAnsi="Symbol" w:hint="default"/>
      </w:rPr>
    </w:lvl>
    <w:lvl w:ilvl="7" w:tplc="04130003" w:tentative="1">
      <w:start w:val="1"/>
      <w:numFmt w:val="bullet"/>
      <w:lvlText w:val="o"/>
      <w:lvlJc w:val="left"/>
      <w:pPr>
        <w:ind w:left="5816" w:hanging="360"/>
      </w:pPr>
      <w:rPr>
        <w:rFonts w:ascii="Courier New" w:hAnsi="Courier New" w:cs="Courier New" w:hint="default"/>
      </w:rPr>
    </w:lvl>
    <w:lvl w:ilvl="8" w:tplc="04130005" w:tentative="1">
      <w:start w:val="1"/>
      <w:numFmt w:val="bullet"/>
      <w:lvlText w:val=""/>
      <w:lvlJc w:val="left"/>
      <w:pPr>
        <w:ind w:left="6536" w:hanging="360"/>
      </w:pPr>
      <w:rPr>
        <w:rFonts w:ascii="Wingdings" w:hAnsi="Wingdings" w:hint="default"/>
      </w:rPr>
    </w:lvl>
  </w:abstractNum>
  <w:abstractNum w:abstractNumId="9" w15:restartNumberingAfterBreak="0">
    <w:nsid w:val="28847F43"/>
    <w:multiLevelType w:val="hybridMultilevel"/>
    <w:tmpl w:val="86B8D9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9C188D"/>
    <w:multiLevelType w:val="hybridMultilevel"/>
    <w:tmpl w:val="18F275EC"/>
    <w:lvl w:ilvl="0" w:tplc="631EF06C">
      <w:numFmt w:val="bullet"/>
      <w:lvlText w:val="-"/>
      <w:lvlJc w:val="left"/>
      <w:pPr>
        <w:ind w:left="720" w:hanging="360"/>
      </w:pPr>
      <w:rPr>
        <w:rFonts w:ascii="Tenorite" w:eastAsiaTheme="minorHAnsi" w:hAnsi="Tenorit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957165F"/>
    <w:multiLevelType w:val="multilevel"/>
    <w:tmpl w:val="0792B090"/>
    <w:styleLink w:val="StijlgemeenteUden"/>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Times New Roman" w:hAnsi="Times New Roman" w:cs="Times New Roman" w:hint="default"/>
      </w:rPr>
    </w:lvl>
    <w:lvl w:ilvl="3">
      <w:start w:val="1"/>
      <w:numFmt w:val="bullet"/>
      <w:lvlText w:val="*"/>
      <w:lvlJc w:val="left"/>
      <w:pPr>
        <w:ind w:left="2880" w:hanging="360"/>
      </w:pPr>
      <w:rPr>
        <w:rFonts w:ascii="Lucida Sans Unicode" w:hAnsi="Lucida Sans Unicode"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A12F80"/>
    <w:multiLevelType w:val="hybridMultilevel"/>
    <w:tmpl w:val="2028F6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69B24B3"/>
    <w:multiLevelType w:val="hybridMultilevel"/>
    <w:tmpl w:val="26DC4B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A5C1A03"/>
    <w:multiLevelType w:val="hybridMultilevel"/>
    <w:tmpl w:val="0666DA7E"/>
    <w:lvl w:ilvl="0" w:tplc="531A9F20">
      <w:numFmt w:val="bullet"/>
      <w:lvlText w:val="-"/>
      <w:lvlJc w:val="left"/>
      <w:pPr>
        <w:ind w:left="720" w:hanging="360"/>
      </w:pPr>
      <w:rPr>
        <w:rFonts w:ascii="Tenorite" w:eastAsiaTheme="minorHAnsi" w:hAnsi="Tenorit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F2833B0"/>
    <w:multiLevelType w:val="hybridMultilevel"/>
    <w:tmpl w:val="5BD0ABC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64C035E"/>
    <w:multiLevelType w:val="multilevel"/>
    <w:tmpl w:val="5D26D9C4"/>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Kop5"/>
      <w:lvlText w:val="%5)"/>
      <w:lvlJc w:val="left"/>
      <w:pPr>
        <w:ind w:left="1008" w:hanging="432"/>
      </w:pPr>
    </w:lvl>
    <w:lvl w:ilvl="5">
      <w:start w:val="1"/>
      <w:numFmt w:val="lowerLetter"/>
      <w:pStyle w:val="Kop6"/>
      <w:lvlText w:val="%6)"/>
      <w:lvlJc w:val="left"/>
      <w:pPr>
        <w:ind w:left="1152" w:hanging="432"/>
      </w:pPr>
    </w:lvl>
    <w:lvl w:ilvl="6">
      <w:start w:val="1"/>
      <w:numFmt w:val="lowerRoman"/>
      <w:pStyle w:val="Kop7"/>
      <w:lvlText w:val="%7)"/>
      <w:lvlJc w:val="right"/>
      <w:pPr>
        <w:ind w:left="1296" w:hanging="288"/>
      </w:pPr>
    </w:lvl>
    <w:lvl w:ilvl="7">
      <w:start w:val="1"/>
      <w:numFmt w:val="lowerLetter"/>
      <w:pStyle w:val="Kop8"/>
      <w:lvlText w:val="%8."/>
      <w:lvlJc w:val="left"/>
      <w:pPr>
        <w:ind w:left="1440" w:hanging="432"/>
      </w:pPr>
    </w:lvl>
    <w:lvl w:ilvl="8">
      <w:start w:val="1"/>
      <w:numFmt w:val="lowerRoman"/>
      <w:pStyle w:val="Kop9"/>
      <w:lvlText w:val="%9."/>
      <w:lvlJc w:val="right"/>
      <w:pPr>
        <w:ind w:left="1584" w:hanging="144"/>
      </w:pPr>
    </w:lvl>
  </w:abstractNum>
  <w:abstractNum w:abstractNumId="17" w15:restartNumberingAfterBreak="0">
    <w:nsid w:val="50DC4DE5"/>
    <w:multiLevelType w:val="hybridMultilevel"/>
    <w:tmpl w:val="3EA6D90A"/>
    <w:lvl w:ilvl="0" w:tplc="0413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29D253B"/>
    <w:multiLevelType w:val="hybridMultilevel"/>
    <w:tmpl w:val="ED52F2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3EF2EF9"/>
    <w:multiLevelType w:val="multilevel"/>
    <w:tmpl w:val="042C7ECC"/>
    <w:lvl w:ilvl="0">
      <w:start w:val="1"/>
      <w:numFmt w:val="bullet"/>
      <w:pStyle w:val="Opsomming"/>
      <w:lvlText w:val="-"/>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0143722"/>
    <w:multiLevelType w:val="hybridMultilevel"/>
    <w:tmpl w:val="9044FE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43640A2"/>
    <w:multiLevelType w:val="hybridMultilevel"/>
    <w:tmpl w:val="10668E3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4290E10"/>
    <w:multiLevelType w:val="hybridMultilevel"/>
    <w:tmpl w:val="652E26A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ECF1882"/>
    <w:multiLevelType w:val="hybridMultilevel"/>
    <w:tmpl w:val="36141D34"/>
    <w:lvl w:ilvl="0" w:tplc="9F421790">
      <w:start w:val="4"/>
      <w:numFmt w:val="bullet"/>
      <w:lvlText w:val="-"/>
      <w:lvlJc w:val="left"/>
      <w:pPr>
        <w:ind w:left="720" w:hanging="360"/>
      </w:pPr>
      <w:rPr>
        <w:rFonts w:ascii="Tenorite" w:eastAsiaTheme="minorHAnsi" w:hAnsi="Tenorite"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46408967">
    <w:abstractNumId w:val="19"/>
  </w:num>
  <w:num w:numId="2" w16cid:durableId="1417631227">
    <w:abstractNumId w:val="11"/>
  </w:num>
  <w:num w:numId="3" w16cid:durableId="776826171">
    <w:abstractNumId w:val="16"/>
  </w:num>
  <w:num w:numId="4" w16cid:durableId="1442533932">
    <w:abstractNumId w:val="10"/>
  </w:num>
  <w:num w:numId="5" w16cid:durableId="1881164960">
    <w:abstractNumId w:val="4"/>
  </w:num>
  <w:num w:numId="6" w16cid:durableId="1123501664">
    <w:abstractNumId w:val="8"/>
  </w:num>
  <w:num w:numId="7" w16cid:durableId="1163470053">
    <w:abstractNumId w:val="7"/>
  </w:num>
  <w:num w:numId="8" w16cid:durableId="1567913543">
    <w:abstractNumId w:val="20"/>
  </w:num>
  <w:num w:numId="9" w16cid:durableId="1140030339">
    <w:abstractNumId w:val="14"/>
  </w:num>
  <w:num w:numId="10" w16cid:durableId="708607062">
    <w:abstractNumId w:val="13"/>
  </w:num>
  <w:num w:numId="11" w16cid:durableId="300693538">
    <w:abstractNumId w:val="2"/>
  </w:num>
  <w:num w:numId="12" w16cid:durableId="1334067698">
    <w:abstractNumId w:val="3"/>
  </w:num>
  <w:num w:numId="13" w16cid:durableId="1333794541">
    <w:abstractNumId w:val="12"/>
  </w:num>
  <w:num w:numId="14" w16cid:durableId="331182541">
    <w:abstractNumId w:val="0"/>
  </w:num>
  <w:num w:numId="15" w16cid:durableId="2078092675">
    <w:abstractNumId w:val="9"/>
  </w:num>
  <w:num w:numId="16" w16cid:durableId="758022042">
    <w:abstractNumId w:val="5"/>
  </w:num>
  <w:num w:numId="17" w16cid:durableId="795219670">
    <w:abstractNumId w:val="15"/>
  </w:num>
  <w:num w:numId="18" w16cid:durableId="361134564">
    <w:abstractNumId w:val="22"/>
  </w:num>
  <w:num w:numId="19" w16cid:durableId="1427458990">
    <w:abstractNumId w:val="6"/>
  </w:num>
  <w:num w:numId="20" w16cid:durableId="1235579503">
    <w:abstractNumId w:val="18"/>
  </w:num>
  <w:num w:numId="21" w16cid:durableId="427851090">
    <w:abstractNumId w:val="21"/>
  </w:num>
  <w:num w:numId="22" w16cid:durableId="187958112">
    <w:abstractNumId w:val="17"/>
  </w:num>
  <w:num w:numId="23" w16cid:durableId="182744619">
    <w:abstractNumId w:val="1"/>
  </w:num>
  <w:num w:numId="24" w16cid:durableId="4712060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03"/>
    <w:rsid w:val="00002C1A"/>
    <w:rsid w:val="00004E68"/>
    <w:rsid w:val="00020A30"/>
    <w:rsid w:val="000217E4"/>
    <w:rsid w:val="0003023E"/>
    <w:rsid w:val="00030284"/>
    <w:rsid w:val="0003052C"/>
    <w:rsid w:val="00046617"/>
    <w:rsid w:val="000529A5"/>
    <w:rsid w:val="00054F21"/>
    <w:rsid w:val="00055ACA"/>
    <w:rsid w:val="00060790"/>
    <w:rsid w:val="00066A5E"/>
    <w:rsid w:val="00073351"/>
    <w:rsid w:val="000771E3"/>
    <w:rsid w:val="000774B0"/>
    <w:rsid w:val="00080DF0"/>
    <w:rsid w:val="0008150C"/>
    <w:rsid w:val="00084DA7"/>
    <w:rsid w:val="00090DA5"/>
    <w:rsid w:val="0009662B"/>
    <w:rsid w:val="00097087"/>
    <w:rsid w:val="00097262"/>
    <w:rsid w:val="000A0BB8"/>
    <w:rsid w:val="000A3059"/>
    <w:rsid w:val="000A530A"/>
    <w:rsid w:val="000A7505"/>
    <w:rsid w:val="000B5F65"/>
    <w:rsid w:val="000B653B"/>
    <w:rsid w:val="000B7BAF"/>
    <w:rsid w:val="000C7F1B"/>
    <w:rsid w:val="000D0E5F"/>
    <w:rsid w:val="000D2954"/>
    <w:rsid w:val="000D2E0D"/>
    <w:rsid w:val="000D358D"/>
    <w:rsid w:val="000D7BCD"/>
    <w:rsid w:val="000F264F"/>
    <w:rsid w:val="000F50ED"/>
    <w:rsid w:val="00107120"/>
    <w:rsid w:val="00121DCA"/>
    <w:rsid w:val="001269C3"/>
    <w:rsid w:val="001326BC"/>
    <w:rsid w:val="00137BB7"/>
    <w:rsid w:val="001420BF"/>
    <w:rsid w:val="001535FA"/>
    <w:rsid w:val="0015433E"/>
    <w:rsid w:val="00155908"/>
    <w:rsid w:val="00156FE3"/>
    <w:rsid w:val="00161D25"/>
    <w:rsid w:val="001631C8"/>
    <w:rsid w:val="00164579"/>
    <w:rsid w:val="0017007D"/>
    <w:rsid w:val="00173203"/>
    <w:rsid w:val="00173E0C"/>
    <w:rsid w:val="00176690"/>
    <w:rsid w:val="00176F04"/>
    <w:rsid w:val="00184DF6"/>
    <w:rsid w:val="00191774"/>
    <w:rsid w:val="0019228D"/>
    <w:rsid w:val="001939AD"/>
    <w:rsid w:val="001A188E"/>
    <w:rsid w:val="001A19A1"/>
    <w:rsid w:val="001A1A51"/>
    <w:rsid w:val="001A2817"/>
    <w:rsid w:val="001A7EC7"/>
    <w:rsid w:val="001B2E52"/>
    <w:rsid w:val="001C2718"/>
    <w:rsid w:val="001D11EC"/>
    <w:rsid w:val="001D24A8"/>
    <w:rsid w:val="001D66F0"/>
    <w:rsid w:val="001D7633"/>
    <w:rsid w:val="001E5F14"/>
    <w:rsid w:val="001E623E"/>
    <w:rsid w:val="00203E63"/>
    <w:rsid w:val="00206618"/>
    <w:rsid w:val="00207F04"/>
    <w:rsid w:val="00216658"/>
    <w:rsid w:val="002204CA"/>
    <w:rsid w:val="00221D88"/>
    <w:rsid w:val="00222E92"/>
    <w:rsid w:val="00230744"/>
    <w:rsid w:val="002333D8"/>
    <w:rsid w:val="00233FE6"/>
    <w:rsid w:val="00234456"/>
    <w:rsid w:val="0023628A"/>
    <w:rsid w:val="00236C65"/>
    <w:rsid w:val="00240BCD"/>
    <w:rsid w:val="00242D9B"/>
    <w:rsid w:val="002543CB"/>
    <w:rsid w:val="00265447"/>
    <w:rsid w:val="00276AB2"/>
    <w:rsid w:val="0027791B"/>
    <w:rsid w:val="00283E35"/>
    <w:rsid w:val="002873F8"/>
    <w:rsid w:val="002949AD"/>
    <w:rsid w:val="00295867"/>
    <w:rsid w:val="002A4184"/>
    <w:rsid w:val="002A46D4"/>
    <w:rsid w:val="002A6EC8"/>
    <w:rsid w:val="002B1F28"/>
    <w:rsid w:val="002C2E51"/>
    <w:rsid w:val="002C731D"/>
    <w:rsid w:val="002D10FF"/>
    <w:rsid w:val="002D117C"/>
    <w:rsid w:val="002D2174"/>
    <w:rsid w:val="002E728F"/>
    <w:rsid w:val="00340850"/>
    <w:rsid w:val="00343583"/>
    <w:rsid w:val="00365AA0"/>
    <w:rsid w:val="0037196E"/>
    <w:rsid w:val="003731EE"/>
    <w:rsid w:val="0037751D"/>
    <w:rsid w:val="003869BF"/>
    <w:rsid w:val="003902B6"/>
    <w:rsid w:val="00391922"/>
    <w:rsid w:val="00394D43"/>
    <w:rsid w:val="003974FC"/>
    <w:rsid w:val="003B263A"/>
    <w:rsid w:val="003B3484"/>
    <w:rsid w:val="003B4AD8"/>
    <w:rsid w:val="003B4C9E"/>
    <w:rsid w:val="003C2FDA"/>
    <w:rsid w:val="003D4A03"/>
    <w:rsid w:val="003D6A72"/>
    <w:rsid w:val="003E0A73"/>
    <w:rsid w:val="003E5E8D"/>
    <w:rsid w:val="003F2678"/>
    <w:rsid w:val="004004C7"/>
    <w:rsid w:val="00400B13"/>
    <w:rsid w:val="00400D7A"/>
    <w:rsid w:val="00404CE7"/>
    <w:rsid w:val="00416D36"/>
    <w:rsid w:val="00416ED5"/>
    <w:rsid w:val="00422719"/>
    <w:rsid w:val="0042321F"/>
    <w:rsid w:val="00431045"/>
    <w:rsid w:val="004312F6"/>
    <w:rsid w:val="0043279C"/>
    <w:rsid w:val="0043339C"/>
    <w:rsid w:val="004334FE"/>
    <w:rsid w:val="00454FC9"/>
    <w:rsid w:val="00455A10"/>
    <w:rsid w:val="0045652D"/>
    <w:rsid w:val="00463390"/>
    <w:rsid w:val="00464412"/>
    <w:rsid w:val="0046576C"/>
    <w:rsid w:val="00466870"/>
    <w:rsid w:val="00466A84"/>
    <w:rsid w:val="00467B1A"/>
    <w:rsid w:val="00471A25"/>
    <w:rsid w:val="00485DDC"/>
    <w:rsid w:val="004875B8"/>
    <w:rsid w:val="0049052B"/>
    <w:rsid w:val="004930BE"/>
    <w:rsid w:val="0049327E"/>
    <w:rsid w:val="004947E3"/>
    <w:rsid w:val="00495602"/>
    <w:rsid w:val="004A31AC"/>
    <w:rsid w:val="004B0DA2"/>
    <w:rsid w:val="004B786F"/>
    <w:rsid w:val="004C6F23"/>
    <w:rsid w:val="004D4373"/>
    <w:rsid w:val="004D5D88"/>
    <w:rsid w:val="004D65E4"/>
    <w:rsid w:val="004D6D12"/>
    <w:rsid w:val="004E2B81"/>
    <w:rsid w:val="004E2CC1"/>
    <w:rsid w:val="004E4AE0"/>
    <w:rsid w:val="004F313A"/>
    <w:rsid w:val="004F4287"/>
    <w:rsid w:val="004F65F6"/>
    <w:rsid w:val="00502138"/>
    <w:rsid w:val="0050232A"/>
    <w:rsid w:val="00503871"/>
    <w:rsid w:val="00505180"/>
    <w:rsid w:val="00510B97"/>
    <w:rsid w:val="00522222"/>
    <w:rsid w:val="00527C41"/>
    <w:rsid w:val="005301EB"/>
    <w:rsid w:val="00535150"/>
    <w:rsid w:val="0053687D"/>
    <w:rsid w:val="00542106"/>
    <w:rsid w:val="0054664F"/>
    <w:rsid w:val="005473C9"/>
    <w:rsid w:val="00551414"/>
    <w:rsid w:val="00562CF2"/>
    <w:rsid w:val="00564A9A"/>
    <w:rsid w:val="00567EE0"/>
    <w:rsid w:val="00572E14"/>
    <w:rsid w:val="005732E0"/>
    <w:rsid w:val="0058087E"/>
    <w:rsid w:val="00581E67"/>
    <w:rsid w:val="005A572A"/>
    <w:rsid w:val="005A7DE4"/>
    <w:rsid w:val="005B0ABB"/>
    <w:rsid w:val="005B2478"/>
    <w:rsid w:val="005B2C88"/>
    <w:rsid w:val="005B2E3A"/>
    <w:rsid w:val="005B3D87"/>
    <w:rsid w:val="005B5D24"/>
    <w:rsid w:val="005B6F3E"/>
    <w:rsid w:val="005C13C0"/>
    <w:rsid w:val="005C36E5"/>
    <w:rsid w:val="005C62D6"/>
    <w:rsid w:val="005C6442"/>
    <w:rsid w:val="005D18A1"/>
    <w:rsid w:val="005D52E9"/>
    <w:rsid w:val="005E04CA"/>
    <w:rsid w:val="005E7297"/>
    <w:rsid w:val="005F3973"/>
    <w:rsid w:val="00603527"/>
    <w:rsid w:val="00604AB2"/>
    <w:rsid w:val="00617866"/>
    <w:rsid w:val="00652517"/>
    <w:rsid w:val="006533E5"/>
    <w:rsid w:val="00653749"/>
    <w:rsid w:val="0066291B"/>
    <w:rsid w:val="00662C94"/>
    <w:rsid w:val="00667C7E"/>
    <w:rsid w:val="00677BFD"/>
    <w:rsid w:val="006867E3"/>
    <w:rsid w:val="006909DF"/>
    <w:rsid w:val="006925BB"/>
    <w:rsid w:val="00694D06"/>
    <w:rsid w:val="0069609B"/>
    <w:rsid w:val="00696711"/>
    <w:rsid w:val="006A194F"/>
    <w:rsid w:val="006A5291"/>
    <w:rsid w:val="006A7A49"/>
    <w:rsid w:val="006C1880"/>
    <w:rsid w:val="006D0A6B"/>
    <w:rsid w:val="006D0B1B"/>
    <w:rsid w:val="006D6CE1"/>
    <w:rsid w:val="006E042F"/>
    <w:rsid w:val="006E22A1"/>
    <w:rsid w:val="006E3093"/>
    <w:rsid w:val="006F2554"/>
    <w:rsid w:val="006F264C"/>
    <w:rsid w:val="006F2787"/>
    <w:rsid w:val="006F3860"/>
    <w:rsid w:val="006F4427"/>
    <w:rsid w:val="006F73E2"/>
    <w:rsid w:val="00700F08"/>
    <w:rsid w:val="00702C3A"/>
    <w:rsid w:val="00703947"/>
    <w:rsid w:val="00710572"/>
    <w:rsid w:val="007123B6"/>
    <w:rsid w:val="0072167F"/>
    <w:rsid w:val="00722B4F"/>
    <w:rsid w:val="00725144"/>
    <w:rsid w:val="00733576"/>
    <w:rsid w:val="0073454F"/>
    <w:rsid w:val="007369E8"/>
    <w:rsid w:val="007409A5"/>
    <w:rsid w:val="0074460C"/>
    <w:rsid w:val="00744DD9"/>
    <w:rsid w:val="00746319"/>
    <w:rsid w:val="00751FE9"/>
    <w:rsid w:val="007527E0"/>
    <w:rsid w:val="007538AB"/>
    <w:rsid w:val="007567F7"/>
    <w:rsid w:val="00765AE0"/>
    <w:rsid w:val="00766766"/>
    <w:rsid w:val="00770046"/>
    <w:rsid w:val="00771E17"/>
    <w:rsid w:val="0077271F"/>
    <w:rsid w:val="007757B5"/>
    <w:rsid w:val="00777DC6"/>
    <w:rsid w:val="00780B12"/>
    <w:rsid w:val="0078337A"/>
    <w:rsid w:val="00793ADA"/>
    <w:rsid w:val="007A42A5"/>
    <w:rsid w:val="007A5AC3"/>
    <w:rsid w:val="007B3714"/>
    <w:rsid w:val="007B7479"/>
    <w:rsid w:val="007C2532"/>
    <w:rsid w:val="007C3D01"/>
    <w:rsid w:val="007C6D1F"/>
    <w:rsid w:val="007D202C"/>
    <w:rsid w:val="007D7DB2"/>
    <w:rsid w:val="007E121D"/>
    <w:rsid w:val="007E1A77"/>
    <w:rsid w:val="007E337C"/>
    <w:rsid w:val="007E664C"/>
    <w:rsid w:val="007E721F"/>
    <w:rsid w:val="007F7DB2"/>
    <w:rsid w:val="008012B6"/>
    <w:rsid w:val="0081028A"/>
    <w:rsid w:val="00815D75"/>
    <w:rsid w:val="00820E81"/>
    <w:rsid w:val="0082599F"/>
    <w:rsid w:val="008561AA"/>
    <w:rsid w:val="00862DAA"/>
    <w:rsid w:val="00865384"/>
    <w:rsid w:val="00866E22"/>
    <w:rsid w:val="008707D7"/>
    <w:rsid w:val="00871290"/>
    <w:rsid w:val="00875CAD"/>
    <w:rsid w:val="00881EAE"/>
    <w:rsid w:val="008859E1"/>
    <w:rsid w:val="0089426F"/>
    <w:rsid w:val="00895E71"/>
    <w:rsid w:val="008A0A1D"/>
    <w:rsid w:val="008A4048"/>
    <w:rsid w:val="008C71DF"/>
    <w:rsid w:val="008C76CF"/>
    <w:rsid w:val="008D0657"/>
    <w:rsid w:val="008D2A4A"/>
    <w:rsid w:val="008D78A5"/>
    <w:rsid w:val="008F4265"/>
    <w:rsid w:val="00901CF2"/>
    <w:rsid w:val="00904750"/>
    <w:rsid w:val="009125A3"/>
    <w:rsid w:val="009306F4"/>
    <w:rsid w:val="009321D3"/>
    <w:rsid w:val="009358A4"/>
    <w:rsid w:val="0093784C"/>
    <w:rsid w:val="0094515D"/>
    <w:rsid w:val="0094546D"/>
    <w:rsid w:val="00945A3D"/>
    <w:rsid w:val="00952425"/>
    <w:rsid w:val="00955425"/>
    <w:rsid w:val="0095549C"/>
    <w:rsid w:val="00955D40"/>
    <w:rsid w:val="0097041D"/>
    <w:rsid w:val="009722AE"/>
    <w:rsid w:val="0097255E"/>
    <w:rsid w:val="009764E7"/>
    <w:rsid w:val="00980EA9"/>
    <w:rsid w:val="009B5DEC"/>
    <w:rsid w:val="009E25F1"/>
    <w:rsid w:val="009E4FE6"/>
    <w:rsid w:val="009F08DB"/>
    <w:rsid w:val="009F111D"/>
    <w:rsid w:val="00A04862"/>
    <w:rsid w:val="00A12954"/>
    <w:rsid w:val="00A16260"/>
    <w:rsid w:val="00A24356"/>
    <w:rsid w:val="00A300C4"/>
    <w:rsid w:val="00A30AA6"/>
    <w:rsid w:val="00A343B6"/>
    <w:rsid w:val="00A420E5"/>
    <w:rsid w:val="00A5189C"/>
    <w:rsid w:val="00A60361"/>
    <w:rsid w:val="00A65AE1"/>
    <w:rsid w:val="00A66AC6"/>
    <w:rsid w:val="00A67CAD"/>
    <w:rsid w:val="00A70F47"/>
    <w:rsid w:val="00A7129F"/>
    <w:rsid w:val="00A74C71"/>
    <w:rsid w:val="00A8547C"/>
    <w:rsid w:val="00A8598B"/>
    <w:rsid w:val="00A931F3"/>
    <w:rsid w:val="00A94E1D"/>
    <w:rsid w:val="00A961A0"/>
    <w:rsid w:val="00AA0337"/>
    <w:rsid w:val="00AA5FC6"/>
    <w:rsid w:val="00AA67AE"/>
    <w:rsid w:val="00AA6A0C"/>
    <w:rsid w:val="00AB44D9"/>
    <w:rsid w:val="00AB5009"/>
    <w:rsid w:val="00AC08CC"/>
    <w:rsid w:val="00AC64F6"/>
    <w:rsid w:val="00AD0B60"/>
    <w:rsid w:val="00AD12B9"/>
    <w:rsid w:val="00AD664F"/>
    <w:rsid w:val="00AE1854"/>
    <w:rsid w:val="00AF6D71"/>
    <w:rsid w:val="00B11101"/>
    <w:rsid w:val="00B206A9"/>
    <w:rsid w:val="00B25976"/>
    <w:rsid w:val="00B34949"/>
    <w:rsid w:val="00B362FE"/>
    <w:rsid w:val="00B37888"/>
    <w:rsid w:val="00B44F2B"/>
    <w:rsid w:val="00B531AE"/>
    <w:rsid w:val="00B5405C"/>
    <w:rsid w:val="00B5536D"/>
    <w:rsid w:val="00B61438"/>
    <w:rsid w:val="00B64816"/>
    <w:rsid w:val="00B709B1"/>
    <w:rsid w:val="00B7250D"/>
    <w:rsid w:val="00B8698E"/>
    <w:rsid w:val="00B86B16"/>
    <w:rsid w:val="00B94CFB"/>
    <w:rsid w:val="00BA38E4"/>
    <w:rsid w:val="00BA45CB"/>
    <w:rsid w:val="00BA5957"/>
    <w:rsid w:val="00BC1C21"/>
    <w:rsid w:val="00BE47E8"/>
    <w:rsid w:val="00BE5557"/>
    <w:rsid w:val="00BE65C1"/>
    <w:rsid w:val="00BF4553"/>
    <w:rsid w:val="00C006C5"/>
    <w:rsid w:val="00C146DC"/>
    <w:rsid w:val="00C14BAF"/>
    <w:rsid w:val="00C30325"/>
    <w:rsid w:val="00C3250B"/>
    <w:rsid w:val="00C34FCD"/>
    <w:rsid w:val="00C40130"/>
    <w:rsid w:val="00C5305A"/>
    <w:rsid w:val="00C533DB"/>
    <w:rsid w:val="00C54DCC"/>
    <w:rsid w:val="00C56621"/>
    <w:rsid w:val="00C616A7"/>
    <w:rsid w:val="00C6466F"/>
    <w:rsid w:val="00C87919"/>
    <w:rsid w:val="00C90497"/>
    <w:rsid w:val="00CA1722"/>
    <w:rsid w:val="00CA5B44"/>
    <w:rsid w:val="00CA5EC9"/>
    <w:rsid w:val="00CB00FA"/>
    <w:rsid w:val="00CB4789"/>
    <w:rsid w:val="00CE27DA"/>
    <w:rsid w:val="00CE2DE5"/>
    <w:rsid w:val="00CE3D81"/>
    <w:rsid w:val="00CE6EAA"/>
    <w:rsid w:val="00CF3D69"/>
    <w:rsid w:val="00CF66FB"/>
    <w:rsid w:val="00D06695"/>
    <w:rsid w:val="00D13ECE"/>
    <w:rsid w:val="00D145B8"/>
    <w:rsid w:val="00D242D7"/>
    <w:rsid w:val="00D259A8"/>
    <w:rsid w:val="00D34028"/>
    <w:rsid w:val="00D4254C"/>
    <w:rsid w:val="00D42A8B"/>
    <w:rsid w:val="00D45DE5"/>
    <w:rsid w:val="00D54816"/>
    <w:rsid w:val="00D56F75"/>
    <w:rsid w:val="00D7160F"/>
    <w:rsid w:val="00D83818"/>
    <w:rsid w:val="00D84C6D"/>
    <w:rsid w:val="00D84F66"/>
    <w:rsid w:val="00D85CAA"/>
    <w:rsid w:val="00D87F0B"/>
    <w:rsid w:val="00D9154C"/>
    <w:rsid w:val="00D940F0"/>
    <w:rsid w:val="00DA394A"/>
    <w:rsid w:val="00DA6E45"/>
    <w:rsid w:val="00DA77AC"/>
    <w:rsid w:val="00DB2102"/>
    <w:rsid w:val="00DB7A81"/>
    <w:rsid w:val="00DC2F9E"/>
    <w:rsid w:val="00DC759F"/>
    <w:rsid w:val="00DD4C67"/>
    <w:rsid w:val="00DD7964"/>
    <w:rsid w:val="00DE3903"/>
    <w:rsid w:val="00DE4851"/>
    <w:rsid w:val="00DE534B"/>
    <w:rsid w:val="00DF13DD"/>
    <w:rsid w:val="00DF389B"/>
    <w:rsid w:val="00E02524"/>
    <w:rsid w:val="00E0342E"/>
    <w:rsid w:val="00E079C9"/>
    <w:rsid w:val="00E1089B"/>
    <w:rsid w:val="00E13E98"/>
    <w:rsid w:val="00E349CD"/>
    <w:rsid w:val="00E365F3"/>
    <w:rsid w:val="00E3688D"/>
    <w:rsid w:val="00E41A1A"/>
    <w:rsid w:val="00E4293E"/>
    <w:rsid w:val="00E44EE8"/>
    <w:rsid w:val="00E45E9C"/>
    <w:rsid w:val="00E461E2"/>
    <w:rsid w:val="00E476FA"/>
    <w:rsid w:val="00E47722"/>
    <w:rsid w:val="00E55E8A"/>
    <w:rsid w:val="00E56293"/>
    <w:rsid w:val="00E64915"/>
    <w:rsid w:val="00E650CC"/>
    <w:rsid w:val="00E654EE"/>
    <w:rsid w:val="00E8170A"/>
    <w:rsid w:val="00E8457A"/>
    <w:rsid w:val="00E86EF6"/>
    <w:rsid w:val="00E92737"/>
    <w:rsid w:val="00E977B5"/>
    <w:rsid w:val="00EA2D8C"/>
    <w:rsid w:val="00EA47A0"/>
    <w:rsid w:val="00EA49D8"/>
    <w:rsid w:val="00EB1345"/>
    <w:rsid w:val="00EB2F0D"/>
    <w:rsid w:val="00EB42DC"/>
    <w:rsid w:val="00ED2B4D"/>
    <w:rsid w:val="00ED45A2"/>
    <w:rsid w:val="00EE01EF"/>
    <w:rsid w:val="00EE1894"/>
    <w:rsid w:val="00EE409D"/>
    <w:rsid w:val="00EE4F96"/>
    <w:rsid w:val="00EE6AED"/>
    <w:rsid w:val="00EF3CCC"/>
    <w:rsid w:val="00EF7168"/>
    <w:rsid w:val="00EF732A"/>
    <w:rsid w:val="00F07DCE"/>
    <w:rsid w:val="00F10606"/>
    <w:rsid w:val="00F11518"/>
    <w:rsid w:val="00F13910"/>
    <w:rsid w:val="00F224E7"/>
    <w:rsid w:val="00F37BE9"/>
    <w:rsid w:val="00F405A5"/>
    <w:rsid w:val="00F42A2A"/>
    <w:rsid w:val="00F55C48"/>
    <w:rsid w:val="00F55FEA"/>
    <w:rsid w:val="00F62F79"/>
    <w:rsid w:val="00F63DD3"/>
    <w:rsid w:val="00F63FCD"/>
    <w:rsid w:val="00F668C1"/>
    <w:rsid w:val="00F7542A"/>
    <w:rsid w:val="00F803BE"/>
    <w:rsid w:val="00F818A2"/>
    <w:rsid w:val="00F84371"/>
    <w:rsid w:val="00F9003C"/>
    <w:rsid w:val="00F905AA"/>
    <w:rsid w:val="00F91F3E"/>
    <w:rsid w:val="00FA72D8"/>
    <w:rsid w:val="00FC7F02"/>
    <w:rsid w:val="00FD0849"/>
    <w:rsid w:val="00FD56E8"/>
    <w:rsid w:val="00FD6F29"/>
    <w:rsid w:val="00FE36A9"/>
    <w:rsid w:val="00FE4752"/>
    <w:rsid w:val="00FE4C2E"/>
    <w:rsid w:val="00FF494C"/>
    <w:rsid w:val="00FF64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B0DCC"/>
  <w15:docId w15:val="{650BC3BB-DAD1-4B2F-8C77-1D5696EB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lang w:val="en-US"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46DC"/>
    <w:rPr>
      <w:rFonts w:asciiTheme="minorHAnsi" w:hAnsiTheme="minorHAnsi"/>
      <w:lang w:val="nl-NL"/>
    </w:rPr>
  </w:style>
  <w:style w:type="paragraph" w:styleId="Kop1">
    <w:name w:val="heading 1"/>
    <w:basedOn w:val="Standaard"/>
    <w:next w:val="Standaard"/>
    <w:link w:val="Kop1Char"/>
    <w:uiPriority w:val="9"/>
    <w:qFormat/>
    <w:rsid w:val="00841CD9"/>
    <w:pPr>
      <w:keepNext/>
      <w:keepLines/>
      <w:spacing w:before="480"/>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841CD9"/>
    <w:pPr>
      <w:keepNext/>
      <w:keepLines/>
      <w:spacing w:before="20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unhideWhenUsed/>
    <w:qFormat/>
    <w:rsid w:val="00841CD9"/>
    <w:pPr>
      <w:keepNext/>
      <w:keepLines/>
      <w:spacing w:before="200"/>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unhideWhenUsed/>
    <w:qFormat/>
    <w:rsid w:val="007603A6"/>
    <w:pPr>
      <w:keepNext/>
      <w:keepLines/>
      <w:numPr>
        <w:ilvl w:val="4"/>
        <w:numId w:val="3"/>
      </w:numPr>
      <w:spacing w:before="200"/>
      <w:outlineLvl w:val="4"/>
    </w:pPr>
    <w:rPr>
      <w:rFonts w:eastAsiaTheme="majorEastAsia" w:cstheme="majorBidi"/>
    </w:rPr>
  </w:style>
  <w:style w:type="paragraph" w:styleId="Kop6">
    <w:name w:val="heading 6"/>
    <w:basedOn w:val="Standaard"/>
    <w:next w:val="Standaard"/>
    <w:link w:val="Kop6Char"/>
    <w:uiPriority w:val="9"/>
    <w:semiHidden/>
    <w:unhideWhenUsed/>
    <w:qFormat/>
    <w:rsid w:val="007603A6"/>
    <w:pPr>
      <w:keepNext/>
      <w:keepLines/>
      <w:numPr>
        <w:ilvl w:val="5"/>
        <w:numId w:val="3"/>
      </w:numPr>
      <w:spacing w:before="200"/>
      <w:outlineLvl w:val="5"/>
    </w:pPr>
    <w:rPr>
      <w:rFonts w:eastAsiaTheme="majorEastAsia" w:cstheme="majorBidi"/>
      <w:i/>
      <w:iCs/>
    </w:rPr>
  </w:style>
  <w:style w:type="paragraph" w:styleId="Kop7">
    <w:name w:val="heading 7"/>
    <w:basedOn w:val="Standaard"/>
    <w:next w:val="Standaard"/>
    <w:link w:val="Kop7Char"/>
    <w:uiPriority w:val="9"/>
    <w:semiHidden/>
    <w:unhideWhenUsed/>
    <w:qFormat/>
    <w:rsid w:val="007603A6"/>
    <w:pPr>
      <w:keepNext/>
      <w:keepLines/>
      <w:numPr>
        <w:ilvl w:val="6"/>
        <w:numId w:val="3"/>
      </w:numPr>
      <w:spacing w:before="200"/>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unhideWhenUsed/>
    <w:qFormat/>
    <w:rsid w:val="007603A6"/>
    <w:pPr>
      <w:keepNext/>
      <w:keepLines/>
      <w:numPr>
        <w:ilvl w:val="7"/>
        <w:numId w:val="3"/>
      </w:numPr>
      <w:spacing w:before="200"/>
      <w:outlineLvl w:val="7"/>
    </w:pPr>
    <w:rPr>
      <w:rFonts w:eastAsiaTheme="majorEastAsia" w:cstheme="majorBidi"/>
      <w:color w:val="404040" w:themeColor="text1" w:themeTint="BF"/>
    </w:rPr>
  </w:style>
  <w:style w:type="paragraph" w:styleId="Kop9">
    <w:name w:val="heading 9"/>
    <w:basedOn w:val="Standaard"/>
    <w:next w:val="Standaard"/>
    <w:link w:val="Kop9Char"/>
    <w:uiPriority w:val="9"/>
    <w:semiHidden/>
    <w:unhideWhenUsed/>
    <w:qFormat/>
    <w:rsid w:val="007603A6"/>
    <w:pPr>
      <w:keepNext/>
      <w:keepLines/>
      <w:numPr>
        <w:ilvl w:val="8"/>
        <w:numId w:val="3"/>
      </w:numPr>
      <w:spacing w:before="200"/>
      <w:outlineLvl w:val="8"/>
    </w:pPr>
    <w:rPr>
      <w:rFonts w:eastAsiaTheme="majorEastAsia"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41CD9"/>
    <w:pPr>
      <w:tabs>
        <w:tab w:val="center" w:pos="4680"/>
        <w:tab w:val="right" w:pos="9360"/>
      </w:tabs>
    </w:pPr>
  </w:style>
  <w:style w:type="character" w:customStyle="1" w:styleId="KoptekstChar">
    <w:name w:val="Koptekst Char"/>
    <w:basedOn w:val="Standaardalinea-lettertype"/>
    <w:link w:val="Koptekst"/>
    <w:uiPriority w:val="99"/>
    <w:rsid w:val="00841CD9"/>
  </w:style>
  <w:style w:type="character" w:customStyle="1" w:styleId="Kop1Char">
    <w:name w:val="Kop 1 Char"/>
    <w:basedOn w:val="Standaardalinea-lettertype"/>
    <w:link w:val="Kop1"/>
    <w:uiPriority w:val="9"/>
    <w:rsid w:val="00841CD9"/>
    <w:rPr>
      <w:rFonts w:eastAsiaTheme="majorEastAsia" w:cstheme="majorBidi"/>
      <w:b/>
      <w:bCs/>
      <w:sz w:val="28"/>
      <w:szCs w:val="28"/>
    </w:rPr>
  </w:style>
  <w:style w:type="character" w:customStyle="1" w:styleId="Kop2Char">
    <w:name w:val="Kop 2 Char"/>
    <w:basedOn w:val="Standaardalinea-lettertype"/>
    <w:link w:val="Kop2"/>
    <w:uiPriority w:val="9"/>
    <w:rsid w:val="00841CD9"/>
    <w:rPr>
      <w:rFonts w:eastAsiaTheme="majorEastAsia" w:cstheme="majorBidi"/>
      <w:b/>
      <w:bCs/>
      <w:sz w:val="26"/>
      <w:szCs w:val="26"/>
    </w:rPr>
  </w:style>
  <w:style w:type="character" w:customStyle="1" w:styleId="Kop3Char">
    <w:name w:val="Kop 3 Char"/>
    <w:basedOn w:val="Standaardalinea-lettertype"/>
    <w:link w:val="Kop3"/>
    <w:uiPriority w:val="9"/>
    <w:rsid w:val="00841CD9"/>
    <w:rPr>
      <w:rFonts w:eastAsiaTheme="majorEastAsia" w:cstheme="majorBidi"/>
      <w:b/>
      <w:bCs/>
    </w:rPr>
  </w:style>
  <w:style w:type="character" w:customStyle="1" w:styleId="Kop4Char">
    <w:name w:val="Kop 4 Char"/>
    <w:basedOn w:val="Standaardalinea-lettertype"/>
    <w:link w:val="Kop4"/>
    <w:uiPriority w:val="9"/>
    <w:rsid w:val="00841CD9"/>
    <w:rPr>
      <w:rFonts w:eastAsiaTheme="majorEastAsia" w:cstheme="majorBidi"/>
      <w:b/>
      <w:bCs/>
      <w:i/>
      <w:iCs/>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eastAsiaTheme="majorEastAsia" w:cstheme="majorBidi"/>
      <w:i/>
      <w:iCs/>
      <w:spacing w:val="15"/>
      <w:sz w:val="24"/>
      <w:szCs w:val="24"/>
    </w:rPr>
  </w:style>
  <w:style w:type="character" w:customStyle="1" w:styleId="OndertitelChar">
    <w:name w:val="Ondertitel Char"/>
    <w:basedOn w:val="Standaardalinea-lettertype"/>
    <w:link w:val="Ondertitel"/>
    <w:uiPriority w:val="11"/>
    <w:rsid w:val="00841CD9"/>
    <w:rPr>
      <w:rFonts w:eastAsiaTheme="majorEastAsia" w:cstheme="majorBidi"/>
      <w:i/>
      <w:iCs/>
      <w:spacing w:val="15"/>
      <w:sz w:val="24"/>
      <w:szCs w:val="24"/>
    </w:rPr>
  </w:style>
  <w:style w:type="paragraph" w:styleId="Titel">
    <w:name w:val="Title"/>
    <w:basedOn w:val="Standaard"/>
    <w:next w:val="Standaard"/>
    <w:link w:val="TitelChar"/>
    <w:uiPriority w:val="10"/>
    <w:qFormat/>
    <w:rsid w:val="00841CD9"/>
    <w:pPr>
      <w:pBdr>
        <w:bottom w:val="single" w:sz="8" w:space="4" w:color="5B9BD5" w:themeColor="accent1"/>
      </w:pBdr>
      <w:spacing w:after="300"/>
      <w:contextualSpacing/>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841CD9"/>
    <w:rPr>
      <w:rFonts w:asciiTheme="minorHAnsi" w:eastAsiaTheme="majorEastAsia" w:hAnsiTheme="minorHAnsi" w:cstheme="majorBidi"/>
      <w:spacing w:val="5"/>
      <w:kern w:val="28"/>
      <w:sz w:val="52"/>
      <w:szCs w:val="52"/>
    </w:rPr>
  </w:style>
  <w:style w:type="character" w:styleId="Nadruk">
    <w:name w:val="Emphasis"/>
    <w:basedOn w:val="Standaardalinea-lettertype"/>
    <w:uiPriority w:val="20"/>
    <w:qFormat/>
    <w:rsid w:val="00D1197D"/>
    <w:rPr>
      <w:rFonts w:asciiTheme="minorHAnsi" w:hAnsiTheme="minorHAnsi"/>
      <w:i/>
      <w:iCs/>
      <w:sz w:val="20"/>
    </w:rPr>
  </w:style>
  <w:style w:type="character" w:styleId="Hyperlink">
    <w:name w:val="Hyperlink"/>
    <w:basedOn w:val="Standaardalinea-lettertype"/>
    <w:uiPriority w:val="99"/>
    <w:unhideWhenUsed/>
    <w:rPr>
      <w:color w:val="0563C1" w:themeColor="hyperlink"/>
      <w:u w:val="single"/>
    </w:rPr>
  </w:style>
  <w:style w:type="table" w:styleId="Tabelraster">
    <w:name w:val="Table Grid"/>
    <w:basedOn w:val="Standaardtabel"/>
    <w:uiPriority w:val="5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ijschrift">
    <w:name w:val="caption"/>
    <w:basedOn w:val="Standaard"/>
    <w:next w:val="Standaard"/>
    <w:uiPriority w:val="35"/>
    <w:semiHidden/>
    <w:unhideWhenUsed/>
    <w:qFormat/>
    <w:rsid w:val="007109C0"/>
    <w:pPr>
      <w:spacing w:line="240" w:lineRule="auto"/>
    </w:pPr>
    <w:rPr>
      <w:b/>
      <w:bCs/>
      <w:color w:val="5B9BD5" w:themeColor="accent1"/>
      <w:sz w:val="18"/>
      <w:szCs w:val="18"/>
    </w:rPr>
  </w:style>
  <w:style w:type="paragraph" w:styleId="Voettekst">
    <w:name w:val="footer"/>
    <w:basedOn w:val="Standaard"/>
    <w:link w:val="VoettekstChar"/>
    <w:uiPriority w:val="99"/>
    <w:unhideWhenUsed/>
    <w:rsid w:val="0017320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73203"/>
  </w:style>
  <w:style w:type="paragraph" w:customStyle="1" w:styleId="TabelMaashorst">
    <w:name w:val="Tabel Maashorst"/>
    <w:basedOn w:val="Standaard"/>
    <w:qFormat/>
    <w:rsid w:val="0058260C"/>
    <w:pPr>
      <w:spacing w:line="180" w:lineRule="atLeast"/>
    </w:pPr>
    <w:rPr>
      <w:sz w:val="14"/>
    </w:rPr>
  </w:style>
  <w:style w:type="paragraph" w:customStyle="1" w:styleId="Opsomming">
    <w:name w:val="Opsomming"/>
    <w:basedOn w:val="Standaard"/>
    <w:rsid w:val="00C15EA9"/>
    <w:pPr>
      <w:numPr>
        <w:numId w:val="1"/>
      </w:numPr>
      <w:ind w:left="425" w:hanging="425"/>
    </w:pPr>
  </w:style>
  <w:style w:type="numbering" w:customStyle="1" w:styleId="StijlgemeenteUden">
    <w:name w:val="Stijl gemeente Uden"/>
    <w:rsid w:val="00C15EA9"/>
    <w:pPr>
      <w:numPr>
        <w:numId w:val="2"/>
      </w:numPr>
    </w:pPr>
  </w:style>
  <w:style w:type="character" w:styleId="Tekstvantijdelijkeaanduiding">
    <w:name w:val="Placeholder Text"/>
    <w:basedOn w:val="Standaardalinea-lettertype"/>
    <w:uiPriority w:val="99"/>
    <w:semiHidden/>
    <w:rsid w:val="005D52E9"/>
    <w:rPr>
      <w:color w:val="808080"/>
    </w:rPr>
  </w:style>
  <w:style w:type="paragraph" w:styleId="Ballontekst">
    <w:name w:val="Balloon Text"/>
    <w:basedOn w:val="Standaard"/>
    <w:link w:val="BallontekstChar"/>
    <w:uiPriority w:val="99"/>
    <w:semiHidden/>
    <w:unhideWhenUsed/>
    <w:rsid w:val="005D52E9"/>
    <w:rPr>
      <w:rFonts w:ascii="Tahoma" w:hAnsi="Tahoma" w:cs="Tahoma"/>
      <w:sz w:val="16"/>
      <w:szCs w:val="16"/>
    </w:rPr>
  </w:style>
  <w:style w:type="character" w:customStyle="1" w:styleId="BallontekstChar">
    <w:name w:val="Ballontekst Char"/>
    <w:basedOn w:val="Standaardalinea-lettertype"/>
    <w:link w:val="Ballontekst"/>
    <w:uiPriority w:val="99"/>
    <w:semiHidden/>
    <w:rsid w:val="005D52E9"/>
    <w:rPr>
      <w:rFonts w:ascii="Tahoma" w:eastAsia="Times New Roman" w:hAnsi="Tahoma" w:cs="Tahoma"/>
      <w:sz w:val="16"/>
      <w:szCs w:val="16"/>
    </w:rPr>
  </w:style>
  <w:style w:type="character" w:styleId="Verwijzingopmerking">
    <w:name w:val="annotation reference"/>
    <w:basedOn w:val="Standaardalinea-lettertype"/>
    <w:uiPriority w:val="99"/>
    <w:semiHidden/>
    <w:unhideWhenUsed/>
    <w:rsid w:val="00D84F66"/>
    <w:rPr>
      <w:sz w:val="16"/>
      <w:szCs w:val="16"/>
    </w:rPr>
  </w:style>
  <w:style w:type="paragraph" w:styleId="Tekstopmerking">
    <w:name w:val="annotation text"/>
    <w:basedOn w:val="Standaard"/>
    <w:link w:val="TekstopmerkingChar"/>
    <w:uiPriority w:val="99"/>
    <w:unhideWhenUsed/>
    <w:rsid w:val="00D84F66"/>
  </w:style>
  <w:style w:type="character" w:customStyle="1" w:styleId="TekstopmerkingChar">
    <w:name w:val="Tekst opmerking Char"/>
    <w:basedOn w:val="Standaardalinea-lettertype"/>
    <w:link w:val="Tekstopmerking"/>
    <w:uiPriority w:val="99"/>
    <w:rsid w:val="00D84F66"/>
    <w:rPr>
      <w:rFonts w:ascii="Lucida Sans Unicode" w:eastAsia="Times New Roman" w:hAnsi="Lucida Sans Unicode"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D84F66"/>
    <w:rPr>
      <w:b/>
      <w:bCs/>
    </w:rPr>
  </w:style>
  <w:style w:type="character" w:customStyle="1" w:styleId="OnderwerpvanopmerkingChar">
    <w:name w:val="Onderwerp van opmerking Char"/>
    <w:basedOn w:val="TekstopmerkingChar"/>
    <w:link w:val="Onderwerpvanopmerking"/>
    <w:uiPriority w:val="99"/>
    <w:semiHidden/>
    <w:rsid w:val="00D84F66"/>
    <w:rPr>
      <w:rFonts w:ascii="Lucida Sans Unicode" w:eastAsia="Times New Roman" w:hAnsi="Lucida Sans Unicode" w:cs="Times New Roman"/>
      <w:b/>
      <w:bCs/>
      <w:sz w:val="20"/>
      <w:szCs w:val="20"/>
    </w:rPr>
  </w:style>
  <w:style w:type="character" w:styleId="Subtielebenadrukking">
    <w:name w:val="Subtle Emphasis"/>
    <w:basedOn w:val="Standaardalinea-lettertype"/>
    <w:uiPriority w:val="19"/>
    <w:qFormat/>
    <w:rsid w:val="007603A6"/>
    <w:rPr>
      <w:rFonts w:ascii="Arial" w:hAnsi="Arial"/>
      <w:i/>
      <w:iCs/>
      <w:color w:val="808080" w:themeColor="text1" w:themeTint="7F"/>
      <w:sz w:val="22"/>
    </w:rPr>
  </w:style>
  <w:style w:type="character" w:customStyle="1" w:styleId="Kop5Char">
    <w:name w:val="Kop 5 Char"/>
    <w:basedOn w:val="Standaardalinea-lettertype"/>
    <w:link w:val="Kop5"/>
    <w:uiPriority w:val="9"/>
    <w:rsid w:val="007603A6"/>
    <w:rPr>
      <w:rFonts w:eastAsiaTheme="majorEastAsia" w:cstheme="majorBidi"/>
      <w:szCs w:val="24"/>
      <w:lang w:eastAsia="nl-NL"/>
    </w:rPr>
  </w:style>
  <w:style w:type="character" w:customStyle="1" w:styleId="Kop6Char">
    <w:name w:val="Kop 6 Char"/>
    <w:basedOn w:val="Standaardalinea-lettertype"/>
    <w:link w:val="Kop6"/>
    <w:uiPriority w:val="9"/>
    <w:semiHidden/>
    <w:rsid w:val="007603A6"/>
    <w:rPr>
      <w:rFonts w:eastAsiaTheme="majorEastAsia" w:cstheme="majorBidi"/>
      <w:i/>
      <w:iCs/>
      <w:szCs w:val="24"/>
      <w:lang w:eastAsia="nl-NL"/>
    </w:rPr>
  </w:style>
  <w:style w:type="character" w:customStyle="1" w:styleId="Kop8Char">
    <w:name w:val="Kop 8 Char"/>
    <w:basedOn w:val="Standaardalinea-lettertype"/>
    <w:link w:val="Kop8"/>
    <w:uiPriority w:val="9"/>
    <w:semiHidden/>
    <w:rsid w:val="007603A6"/>
    <w:rPr>
      <w:rFonts w:eastAsiaTheme="majorEastAsia" w:cstheme="majorBidi"/>
      <w:color w:val="404040" w:themeColor="text1" w:themeTint="BF"/>
      <w:sz w:val="20"/>
      <w:szCs w:val="20"/>
      <w:lang w:eastAsia="nl-NL"/>
    </w:rPr>
  </w:style>
  <w:style w:type="character" w:customStyle="1" w:styleId="Kop9Char">
    <w:name w:val="Kop 9 Char"/>
    <w:basedOn w:val="Standaardalinea-lettertype"/>
    <w:link w:val="Kop9"/>
    <w:uiPriority w:val="9"/>
    <w:semiHidden/>
    <w:rsid w:val="007603A6"/>
    <w:rPr>
      <w:rFonts w:eastAsiaTheme="majorEastAsia" w:cstheme="majorBidi"/>
      <w:i/>
      <w:iCs/>
      <w:color w:val="404040" w:themeColor="text1" w:themeTint="BF"/>
      <w:sz w:val="20"/>
      <w:szCs w:val="20"/>
      <w:lang w:eastAsia="nl-NL"/>
    </w:rPr>
  </w:style>
  <w:style w:type="character" w:styleId="Intensievebenadrukking">
    <w:name w:val="Intense Emphasis"/>
    <w:basedOn w:val="Standaardalinea-lettertype"/>
    <w:uiPriority w:val="21"/>
    <w:qFormat/>
    <w:rsid w:val="007603A6"/>
    <w:rPr>
      <w:b/>
      <w:bCs/>
      <w:i/>
      <w:iCs/>
      <w:color w:val="auto"/>
    </w:rPr>
  </w:style>
  <w:style w:type="paragraph" w:styleId="Duidelijkcitaat">
    <w:name w:val="Intense Quote"/>
    <w:basedOn w:val="Standaard"/>
    <w:next w:val="Standaard"/>
    <w:link w:val="DuidelijkcitaatChar"/>
    <w:uiPriority w:val="30"/>
    <w:qFormat/>
    <w:rsid w:val="007603A6"/>
    <w:pPr>
      <w:pBdr>
        <w:bottom w:val="single" w:sz="4" w:space="4" w:color="5B9BD5" w:themeColor="accent1"/>
      </w:pBdr>
      <w:spacing w:before="200" w:after="280"/>
      <w:ind w:left="936" w:right="936"/>
    </w:pPr>
    <w:rPr>
      <w:b/>
      <w:bCs/>
      <w:i/>
      <w:iCs/>
    </w:rPr>
  </w:style>
  <w:style w:type="character" w:customStyle="1" w:styleId="DuidelijkcitaatChar">
    <w:name w:val="Duidelijk citaat Char"/>
    <w:basedOn w:val="Standaardalinea-lettertype"/>
    <w:link w:val="Duidelijkcitaat"/>
    <w:uiPriority w:val="30"/>
    <w:rsid w:val="007603A6"/>
    <w:rPr>
      <w:rFonts w:cs="Symbol"/>
      <w:b/>
      <w:bCs/>
      <w:i/>
      <w:iCs/>
      <w:szCs w:val="24"/>
      <w:lang w:eastAsia="nl-NL"/>
    </w:rPr>
  </w:style>
  <w:style w:type="character" w:customStyle="1" w:styleId="Kop7Char">
    <w:name w:val="Kop 7 Char"/>
    <w:basedOn w:val="Standaardalinea-lettertype"/>
    <w:link w:val="Kop7"/>
    <w:uiPriority w:val="9"/>
    <w:semiHidden/>
    <w:rsid w:val="007603A6"/>
    <w:rPr>
      <w:rFonts w:eastAsiaTheme="majorEastAsia" w:cstheme="majorBidi"/>
      <w:i/>
      <w:iCs/>
      <w:color w:val="404040" w:themeColor="text1" w:themeTint="BF"/>
      <w:szCs w:val="24"/>
      <w:lang w:eastAsia="nl-NL"/>
    </w:rPr>
  </w:style>
  <w:style w:type="paragraph" w:styleId="Kopvaninhoudsopgave">
    <w:name w:val="TOC Heading"/>
    <w:basedOn w:val="Kop1"/>
    <w:next w:val="Standaard"/>
    <w:uiPriority w:val="39"/>
    <w:semiHidden/>
    <w:unhideWhenUsed/>
    <w:qFormat/>
    <w:rsid w:val="007603A6"/>
    <w:pPr>
      <w:outlineLvl w:val="9"/>
    </w:pPr>
  </w:style>
  <w:style w:type="table" w:styleId="Gemiddeldelijst2">
    <w:name w:val="Medium List 2"/>
    <w:basedOn w:val="Standaardtabel"/>
    <w:uiPriority w:val="66"/>
    <w:rsid w:val="00015F10"/>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015F10"/>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015F10"/>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015F10"/>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015F10"/>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015F10"/>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015F10"/>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
    <w:name w:val="Medium Grid 2"/>
    <w:basedOn w:val="Standaardtabel"/>
    <w:uiPriority w:val="68"/>
    <w:rsid w:val="00015F10"/>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015F10"/>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015F10"/>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015F10"/>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015F10"/>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015F10"/>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015F10"/>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paragraph" w:styleId="Adresenvelop">
    <w:name w:val="envelope address"/>
    <w:basedOn w:val="Standaard"/>
    <w:uiPriority w:val="99"/>
    <w:semiHidden/>
    <w:unhideWhenUsed/>
    <w:rsid w:val="00015F10"/>
    <w:pPr>
      <w:framePr w:w="7920" w:h="1980" w:hRule="exact" w:hSpace="141" w:wrap="auto" w:hAnchor="page" w:xAlign="center" w:yAlign="bottom"/>
      <w:ind w:left="2880"/>
    </w:pPr>
    <w:rPr>
      <w:rFonts w:eastAsiaTheme="majorEastAsia" w:cstheme="majorBidi"/>
      <w:sz w:val="24"/>
    </w:rPr>
  </w:style>
  <w:style w:type="paragraph" w:styleId="Afzender">
    <w:name w:val="envelope return"/>
    <w:basedOn w:val="Standaard"/>
    <w:uiPriority w:val="99"/>
    <w:semiHidden/>
    <w:unhideWhenUsed/>
    <w:rsid w:val="00015F10"/>
    <w:rPr>
      <w:rFonts w:eastAsiaTheme="majorEastAsia" w:cstheme="majorBidi"/>
    </w:rPr>
  </w:style>
  <w:style w:type="paragraph" w:styleId="Berichtkop">
    <w:name w:val="Message Header"/>
    <w:basedOn w:val="Standaard"/>
    <w:link w:val="BerichtkopChar"/>
    <w:uiPriority w:val="99"/>
    <w:semiHidden/>
    <w:unhideWhenUsed/>
    <w:rsid w:val="00015F10"/>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rPr>
  </w:style>
  <w:style w:type="character" w:customStyle="1" w:styleId="BerichtkopChar">
    <w:name w:val="Berichtkop Char"/>
    <w:basedOn w:val="Standaardalinea-lettertype"/>
    <w:link w:val="Berichtkop"/>
    <w:uiPriority w:val="99"/>
    <w:semiHidden/>
    <w:rsid w:val="00015F10"/>
    <w:rPr>
      <w:rFonts w:eastAsiaTheme="majorEastAsia" w:cstheme="majorBidi"/>
      <w:sz w:val="24"/>
      <w:szCs w:val="24"/>
      <w:shd w:val="pct20" w:color="auto" w:fill="auto"/>
      <w:lang w:eastAsia="nl-NL"/>
    </w:rPr>
  </w:style>
  <w:style w:type="paragraph" w:styleId="Bloktekst">
    <w:name w:val="Block Text"/>
    <w:basedOn w:val="Standaard"/>
    <w:uiPriority w:val="99"/>
    <w:semiHidden/>
    <w:unhideWhenUsed/>
    <w:rsid w:val="00015F1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rPr>
  </w:style>
  <w:style w:type="paragraph" w:styleId="Documentstructuur">
    <w:name w:val="Document Map"/>
    <w:basedOn w:val="Standaard"/>
    <w:link w:val="DocumentstructuurChar"/>
    <w:uiPriority w:val="99"/>
    <w:semiHidden/>
    <w:unhideWhenUsed/>
    <w:rsid w:val="00015F10"/>
    <w:rPr>
      <w:rFonts w:cs="Tahoma"/>
      <w:sz w:val="16"/>
      <w:szCs w:val="16"/>
    </w:rPr>
  </w:style>
  <w:style w:type="character" w:customStyle="1" w:styleId="DocumentstructuurChar">
    <w:name w:val="Documentstructuur Char"/>
    <w:basedOn w:val="Standaardalinea-lettertype"/>
    <w:link w:val="Documentstructuur"/>
    <w:uiPriority w:val="99"/>
    <w:semiHidden/>
    <w:rsid w:val="00015F10"/>
    <w:rPr>
      <w:rFonts w:cs="Tahoma"/>
      <w:sz w:val="16"/>
      <w:szCs w:val="16"/>
      <w:lang w:eastAsia="nl-NL"/>
    </w:rPr>
  </w:style>
  <w:style w:type="paragraph" w:styleId="HTML-voorafopgemaakt">
    <w:name w:val="HTML Preformatted"/>
    <w:basedOn w:val="Standaard"/>
    <w:link w:val="HTML-voorafopgemaaktChar"/>
    <w:uiPriority w:val="99"/>
    <w:semiHidden/>
    <w:unhideWhenUsed/>
    <w:rsid w:val="00015F10"/>
    <w:rPr>
      <w:rFonts w:cs="Consolas"/>
    </w:rPr>
  </w:style>
  <w:style w:type="character" w:customStyle="1" w:styleId="HTML-voorafopgemaaktChar">
    <w:name w:val="HTML - vooraf opgemaakt Char"/>
    <w:basedOn w:val="Standaardalinea-lettertype"/>
    <w:link w:val="HTML-voorafopgemaakt"/>
    <w:uiPriority w:val="99"/>
    <w:semiHidden/>
    <w:rsid w:val="00015F10"/>
    <w:rPr>
      <w:rFonts w:cs="Consolas"/>
      <w:sz w:val="20"/>
      <w:szCs w:val="20"/>
      <w:lang w:eastAsia="nl-NL"/>
    </w:rPr>
  </w:style>
  <w:style w:type="character" w:styleId="HTMLCode">
    <w:name w:val="HTML Code"/>
    <w:basedOn w:val="Standaardalinea-lettertype"/>
    <w:uiPriority w:val="99"/>
    <w:semiHidden/>
    <w:unhideWhenUsed/>
    <w:rsid w:val="00015F10"/>
    <w:rPr>
      <w:rFonts w:ascii="Arial" w:hAnsi="Arial" w:cs="Consolas"/>
      <w:sz w:val="20"/>
      <w:szCs w:val="20"/>
    </w:rPr>
  </w:style>
  <w:style w:type="character" w:styleId="HTML-schrijfmachine">
    <w:name w:val="HTML Typewriter"/>
    <w:basedOn w:val="Standaardalinea-lettertype"/>
    <w:uiPriority w:val="99"/>
    <w:semiHidden/>
    <w:unhideWhenUsed/>
    <w:rsid w:val="00015F10"/>
    <w:rPr>
      <w:rFonts w:ascii="Arial" w:hAnsi="Arial" w:cs="Consolas"/>
      <w:sz w:val="20"/>
      <w:szCs w:val="20"/>
    </w:rPr>
  </w:style>
  <w:style w:type="paragraph" w:styleId="Tekstzonderopmaak">
    <w:name w:val="Plain Text"/>
    <w:basedOn w:val="Standaard"/>
    <w:link w:val="TekstzonderopmaakChar"/>
    <w:uiPriority w:val="99"/>
    <w:semiHidden/>
    <w:unhideWhenUsed/>
    <w:rsid w:val="007603A6"/>
    <w:rPr>
      <w:rFonts w:cs="Consolas"/>
      <w:sz w:val="21"/>
      <w:szCs w:val="21"/>
    </w:rPr>
  </w:style>
  <w:style w:type="character" w:customStyle="1" w:styleId="TekstzonderopmaakChar">
    <w:name w:val="Tekst zonder opmaak Char"/>
    <w:basedOn w:val="Standaardalinea-lettertype"/>
    <w:link w:val="Tekstzonderopmaak"/>
    <w:uiPriority w:val="99"/>
    <w:semiHidden/>
    <w:rsid w:val="007603A6"/>
    <w:rPr>
      <w:rFonts w:cs="Consolas"/>
      <w:sz w:val="21"/>
      <w:szCs w:val="21"/>
      <w:lang w:eastAsia="nl-NL"/>
    </w:rPr>
  </w:style>
  <w:style w:type="paragraph" w:styleId="Geenafstand">
    <w:name w:val="No Spacing"/>
    <w:uiPriority w:val="1"/>
    <w:qFormat/>
    <w:rsid w:val="0066291B"/>
    <w:pPr>
      <w:spacing w:line="240" w:lineRule="auto"/>
    </w:pPr>
    <w:rPr>
      <w:rFonts w:asciiTheme="minorHAnsi" w:hAnsiTheme="minorHAnsi"/>
      <w:szCs w:val="22"/>
      <w:lang w:val="nl-NL"/>
    </w:rPr>
  </w:style>
  <w:style w:type="paragraph" w:styleId="Revisie">
    <w:name w:val="Revision"/>
    <w:hidden/>
    <w:uiPriority w:val="99"/>
    <w:semiHidden/>
    <w:rsid w:val="00E47722"/>
    <w:pPr>
      <w:spacing w:line="240" w:lineRule="auto"/>
    </w:pPr>
    <w:rPr>
      <w:rFonts w:asciiTheme="minorHAnsi" w:hAnsiTheme="minorHAnsi"/>
    </w:rPr>
  </w:style>
  <w:style w:type="paragraph" w:styleId="Lijstalinea">
    <w:name w:val="List Paragraph"/>
    <w:basedOn w:val="Standaard"/>
    <w:uiPriority w:val="99"/>
    <w:rsid w:val="004875B8"/>
    <w:pPr>
      <w:ind w:left="720"/>
      <w:contextualSpacing/>
    </w:pPr>
  </w:style>
  <w:style w:type="character" w:customStyle="1" w:styleId="cf01">
    <w:name w:val="cf01"/>
    <w:basedOn w:val="Standaardalinea-lettertype"/>
    <w:rsid w:val="00A74C71"/>
    <w:rPr>
      <w:rFonts w:ascii="Segoe UI" w:hAnsi="Segoe UI" w:cs="Segoe UI" w:hint="default"/>
      <w:sz w:val="18"/>
      <w:szCs w:val="18"/>
    </w:rPr>
  </w:style>
  <w:style w:type="paragraph" w:customStyle="1" w:styleId="pf0">
    <w:name w:val="pf0"/>
    <w:basedOn w:val="Standaard"/>
    <w:rsid w:val="00A74C7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386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3560">
      <w:bodyDiv w:val="1"/>
      <w:marLeft w:val="0"/>
      <w:marRight w:val="0"/>
      <w:marTop w:val="0"/>
      <w:marBottom w:val="0"/>
      <w:divBdr>
        <w:top w:val="none" w:sz="0" w:space="0" w:color="auto"/>
        <w:left w:val="none" w:sz="0" w:space="0" w:color="auto"/>
        <w:bottom w:val="none" w:sz="0" w:space="0" w:color="auto"/>
        <w:right w:val="none" w:sz="0" w:space="0" w:color="auto"/>
      </w:divBdr>
    </w:div>
    <w:div w:id="1477992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meente Maashorst">
      <a:majorFont>
        <a:latin typeface="Tenorite"/>
        <a:ea typeface=""/>
        <a:cs typeface=""/>
      </a:majorFont>
      <a:minorFont>
        <a:latin typeface="Tenorite"/>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556a8ea-c08d-4480-8c82-7b2f3e8b04b1" xsi:nil="true"/>
    <lcf76f155ced4ddcb4097134ff3c332f xmlns="31e54619-f50f-40e1-96df-8502863b0ca1">
      <Terms xmlns="http://schemas.microsoft.com/office/infopath/2007/PartnerControls"/>
    </lcf76f155ced4ddcb4097134ff3c332f>
    <SharedWithUsers xmlns="e556a8ea-c08d-4480-8c82-7b2f3e8b04b1">
      <UserInfo>
        <DisplayName>Sander Berkers</DisplayName>
        <AccountId>399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A5FFBD4F78B84B910C90FDE573938D" ma:contentTypeVersion="16" ma:contentTypeDescription="Een nieuw document maken." ma:contentTypeScope="" ma:versionID="39ee3af460202178c381216fefffa1c9">
  <xsd:schema xmlns:xsd="http://www.w3.org/2001/XMLSchema" xmlns:xs="http://www.w3.org/2001/XMLSchema" xmlns:p="http://schemas.microsoft.com/office/2006/metadata/properties" xmlns:ns2="31e54619-f50f-40e1-96df-8502863b0ca1" xmlns:ns3="e556a8ea-c08d-4480-8c82-7b2f3e8b04b1" targetNamespace="http://schemas.microsoft.com/office/2006/metadata/properties" ma:root="true" ma:fieldsID="4e08a107ba454ec46eac00af98ddbe46" ns2:_="" ns3:_="">
    <xsd:import namespace="31e54619-f50f-40e1-96df-8502863b0ca1"/>
    <xsd:import namespace="e556a8ea-c08d-4480-8c82-7b2f3e8b04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54619-f50f-40e1-96df-8502863b0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a8518b84-1a41-49a9-9f4b-539ecdca22ad"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56a8ea-c08d-4480-8c82-7b2f3e8b04b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52628d8a-e08d-402a-9c41-78e8de648d55}" ma:internalName="TaxCatchAll" ma:showField="CatchAllData" ma:web="e556a8ea-c08d-4480-8c82-7b2f3e8b04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D917C8-D8FA-4A96-BABE-C75752FFBC33}">
  <ds:schemaRefs>
    <ds:schemaRef ds:uri="http://schemas.openxmlformats.org/officeDocument/2006/bibliography"/>
  </ds:schemaRefs>
</ds:datastoreItem>
</file>

<file path=customXml/itemProps2.xml><?xml version="1.0" encoding="utf-8"?>
<ds:datastoreItem xmlns:ds="http://schemas.openxmlformats.org/officeDocument/2006/customXml" ds:itemID="{2FC72ECA-5758-4D91-8B80-008BEDE861E3}">
  <ds:schemaRefs>
    <ds:schemaRef ds:uri="http://schemas.microsoft.com/office/2006/metadata/properties"/>
    <ds:schemaRef ds:uri="http://schemas.microsoft.com/office/infopath/2007/PartnerControls"/>
    <ds:schemaRef ds:uri="e556a8ea-c08d-4480-8c82-7b2f3e8b04b1"/>
    <ds:schemaRef ds:uri="31e54619-f50f-40e1-96df-8502863b0ca1"/>
  </ds:schemaRefs>
</ds:datastoreItem>
</file>

<file path=customXml/itemProps3.xml><?xml version="1.0" encoding="utf-8"?>
<ds:datastoreItem xmlns:ds="http://schemas.openxmlformats.org/officeDocument/2006/customXml" ds:itemID="{D2A2219F-ADCD-4D9F-9078-A70F604D4338}">
  <ds:schemaRefs>
    <ds:schemaRef ds:uri="http://schemas.microsoft.com/sharepoint/v3/contenttype/forms"/>
  </ds:schemaRefs>
</ds:datastoreItem>
</file>

<file path=customXml/itemProps4.xml><?xml version="1.0" encoding="utf-8"?>
<ds:datastoreItem xmlns:ds="http://schemas.openxmlformats.org/officeDocument/2006/customXml" ds:itemID="{CFF9F44A-6965-48D6-9596-1B039AD6D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54619-f50f-40e1-96df-8502863b0ca1"/>
    <ds:schemaRef ds:uri="e556a8ea-c08d-4480-8c82-7b2f3e8b0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879</Words>
  <Characters>4837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Gemeente Uden</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Arman de Graaf</dc:creator>
  <cp:lastModifiedBy>Sander Berkers</cp:lastModifiedBy>
  <cp:revision>8</cp:revision>
  <cp:lastPrinted>2023-11-14T14:02:00Z</cp:lastPrinted>
  <dcterms:created xsi:type="dcterms:W3CDTF">2023-11-29T16:22:00Z</dcterms:created>
  <dcterms:modified xsi:type="dcterms:W3CDTF">2023-11-29T21:24:00Z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Arman.deGraaf</vt:lpwstr>
  </property>
  <property fmtid="{D5CDD505-2E9C-101B-9397-08002B2CF9AE}" pid="3" name="Header">
    <vt:lpwstr>Logo formulier zonder tekst voettekst</vt:lpwstr>
  </property>
  <property fmtid="{D5CDD505-2E9C-101B-9397-08002B2CF9AE}" pid="4" name="HeaderId">
    <vt:lpwstr>313FF09C40EF4EA2A0E59D6E38E04D3F</vt:lpwstr>
  </property>
  <property fmtid="{D5CDD505-2E9C-101B-9397-08002B2CF9AE}" pid="5" name="Template">
    <vt:lpwstr>Raadsinformatiebrief</vt:lpwstr>
  </property>
  <property fmtid="{D5CDD505-2E9C-101B-9397-08002B2CF9AE}" pid="6" name="TemplateId">
    <vt:lpwstr>9099D60D6E0246C79C17F289595E9F7A</vt:lpwstr>
  </property>
  <property fmtid="{D5CDD505-2E9C-101B-9397-08002B2CF9AE}" pid="7" name="Typist">
    <vt:lpwstr>Arman.deGraaf</vt:lpwstr>
  </property>
  <property fmtid="{D5CDD505-2E9C-101B-9397-08002B2CF9AE}" pid="8" name="ContentTypeId">
    <vt:lpwstr>0x01010026A5FFBD4F78B84B910C90FDE573938D</vt:lpwstr>
  </property>
  <property fmtid="{D5CDD505-2E9C-101B-9397-08002B2CF9AE}" pid="9" name="Order">
    <vt:r8>100</vt:r8>
  </property>
  <property fmtid="{D5CDD505-2E9C-101B-9397-08002B2CF9AE}" pid="10" name="MediaServiceImageTags">
    <vt:lpwstr/>
  </property>
</Properties>
</file>